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E477" w14:textId="2E07DAB5" w:rsidR="00255ADF" w:rsidRDefault="00255ADF">
      <w:pPr>
        <w:rPr>
          <w:rFonts w:ascii="Arial" w:hAnsi="Arial" w:cs="Arial"/>
          <w:b/>
          <w:bCs/>
        </w:rPr>
      </w:pPr>
      <w:r w:rsidRPr="00255ADF">
        <w:rPr>
          <w:rFonts w:ascii="Arial" w:hAnsi="Arial" w:cs="Arial"/>
          <w:b/>
          <w:bCs/>
        </w:rPr>
        <w:t xml:space="preserve">Aus Rathaus und Verwaltung </w:t>
      </w:r>
    </w:p>
    <w:p w14:paraId="679C1BC1" w14:textId="5A616160" w:rsidR="00C1717C" w:rsidRPr="00350FA8" w:rsidRDefault="00255ADF" w:rsidP="00A625A6">
      <w:pPr>
        <w:rPr>
          <w:rFonts w:ascii="Arial" w:eastAsia="Times New Roman" w:hAnsi="Arial" w:cs="Arial"/>
          <w:kern w:val="0"/>
          <w:sz w:val="20"/>
          <w:szCs w:val="20"/>
          <w:lang w:eastAsia="de-DE"/>
          <w14:ligatures w14:val="none"/>
        </w:rPr>
      </w:pPr>
      <w:r w:rsidRPr="00350FA8">
        <w:rPr>
          <w:rFonts w:ascii="Arial" w:hAnsi="Arial" w:cs="Arial"/>
          <w:sz w:val="20"/>
          <w:szCs w:val="20"/>
        </w:rPr>
        <w:t xml:space="preserve">Liebe Leserinnen und </w:t>
      </w:r>
      <w:r w:rsidR="007B68FE" w:rsidRPr="00350FA8">
        <w:rPr>
          <w:rFonts w:ascii="Arial" w:hAnsi="Arial" w:cs="Arial"/>
          <w:sz w:val="20"/>
          <w:szCs w:val="20"/>
        </w:rPr>
        <w:t>L</w:t>
      </w:r>
      <w:r w:rsidRPr="00350FA8">
        <w:rPr>
          <w:rFonts w:ascii="Arial" w:hAnsi="Arial" w:cs="Arial"/>
          <w:sz w:val="20"/>
          <w:szCs w:val="20"/>
        </w:rPr>
        <w:t>eser,</w:t>
      </w:r>
    </w:p>
    <w:p w14:paraId="4B709258" w14:textId="343271B0" w:rsidR="008A095C" w:rsidRDefault="00A060F2"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nun ist er da: Der Wonnemonat Mai. Endlich – werden sich viele Menschen denken. Die Natur ist aus ihrem Winterschlaf erwacht, die Tage werden wieder länger und meistens auch freundlicher. Die Sonne zeigt sich häufiger und so</w:t>
      </w:r>
      <w:r w:rsidR="00460780">
        <w:rPr>
          <w:rFonts w:ascii="Arial" w:eastAsia="Times New Roman" w:hAnsi="Arial" w:cs="Arial"/>
          <w:kern w:val="0"/>
          <w:sz w:val="20"/>
          <w:szCs w:val="20"/>
          <w:lang w:eastAsia="de-DE"/>
          <w14:ligatures w14:val="none"/>
        </w:rPr>
        <w:t>r</w:t>
      </w:r>
      <w:r>
        <w:rPr>
          <w:rFonts w:ascii="Arial" w:eastAsia="Times New Roman" w:hAnsi="Arial" w:cs="Arial"/>
          <w:kern w:val="0"/>
          <w:sz w:val="20"/>
          <w:szCs w:val="20"/>
          <w:lang w:eastAsia="de-DE"/>
          <w14:ligatures w14:val="none"/>
        </w:rPr>
        <w:t>gt für angenehme Temperaturen. Man fühlt sich leicht und beschwingt. Freuen wir uns auf einen schönen Frühling und einen angenehmen Sommer.</w:t>
      </w:r>
    </w:p>
    <w:p w14:paraId="0A0E9475" w14:textId="77777777" w:rsidR="00A060F2" w:rsidRDefault="00A060F2"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D1CC9DE" w14:textId="77777777" w:rsidR="00A060F2" w:rsidRDefault="00A060F2"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09B6CE8E" w14:textId="128C9CFD" w:rsidR="00A060F2" w:rsidRPr="00A060F2" w:rsidRDefault="00A060F2" w:rsidP="00CC47BF">
      <w:pPr>
        <w:overflowPunct w:val="0"/>
        <w:autoSpaceDE w:val="0"/>
        <w:autoSpaceDN w:val="0"/>
        <w:adjustRightInd w:val="0"/>
        <w:spacing w:after="0" w:line="240" w:lineRule="exact"/>
        <w:textAlignment w:val="baseline"/>
        <w:rPr>
          <w:rFonts w:ascii="Arial" w:eastAsia="Times New Roman" w:hAnsi="Arial" w:cs="Arial"/>
          <w:b/>
          <w:bCs/>
          <w:kern w:val="0"/>
          <w:sz w:val="20"/>
          <w:szCs w:val="20"/>
          <w:u w:val="single"/>
          <w:lang w:eastAsia="de-DE"/>
          <w14:ligatures w14:val="none"/>
        </w:rPr>
      </w:pPr>
      <w:r w:rsidRPr="00A060F2">
        <w:rPr>
          <w:rFonts w:ascii="Arial" w:eastAsia="Times New Roman" w:hAnsi="Arial" w:cs="Arial"/>
          <w:b/>
          <w:bCs/>
          <w:kern w:val="0"/>
          <w:sz w:val="20"/>
          <w:szCs w:val="20"/>
          <w:u w:val="single"/>
          <w:lang w:eastAsia="de-DE"/>
          <w14:ligatures w14:val="none"/>
        </w:rPr>
        <w:t>Märchennachtwanderung und Märchenwanderung:</w:t>
      </w:r>
    </w:p>
    <w:p w14:paraId="458CD38C" w14:textId="3DBDC4C4" w:rsidR="00A060F2" w:rsidRPr="003C4E2F" w:rsidRDefault="00A060F2" w:rsidP="00CC47BF">
      <w:pPr>
        <w:overflowPunct w:val="0"/>
        <w:autoSpaceDE w:val="0"/>
        <w:autoSpaceDN w:val="0"/>
        <w:adjustRightInd w:val="0"/>
        <w:spacing w:after="0" w:line="240" w:lineRule="exact"/>
        <w:textAlignment w:val="baseline"/>
        <w:rPr>
          <w:rFonts w:ascii="Arial" w:eastAsia="Times New Roman" w:hAnsi="Arial" w:cs="Arial"/>
          <w:kern w:val="0"/>
          <w:sz w:val="16"/>
          <w:szCs w:val="16"/>
          <w:lang w:eastAsia="de-DE"/>
          <w14:ligatures w14:val="none"/>
        </w:rPr>
      </w:pPr>
      <w:r>
        <w:rPr>
          <w:rFonts w:ascii="Arial" w:eastAsia="Times New Roman" w:hAnsi="Arial" w:cs="Arial"/>
          <w:kern w:val="0"/>
          <w:sz w:val="20"/>
          <w:szCs w:val="20"/>
          <w:lang w:eastAsia="de-DE"/>
          <w14:ligatures w14:val="none"/>
        </w:rPr>
        <w:t>Das Bücherei-Team</w:t>
      </w:r>
      <w:r w:rsidR="00460780">
        <w:rPr>
          <w:rFonts w:ascii="Arial" w:eastAsia="Times New Roman" w:hAnsi="Arial" w:cs="Arial"/>
          <w:kern w:val="0"/>
          <w:sz w:val="20"/>
          <w:szCs w:val="20"/>
          <w:lang w:eastAsia="de-DE"/>
          <w14:ligatures w14:val="none"/>
        </w:rPr>
        <w:t>, sowie das Kinder- und Jugendbüro</w:t>
      </w:r>
      <w:r>
        <w:rPr>
          <w:rFonts w:ascii="Arial" w:eastAsia="Times New Roman" w:hAnsi="Arial" w:cs="Arial"/>
          <w:kern w:val="0"/>
          <w:sz w:val="20"/>
          <w:szCs w:val="20"/>
          <w:lang w:eastAsia="de-DE"/>
          <w14:ligatures w14:val="none"/>
        </w:rPr>
        <w:t xml:space="preserve"> und engagierte Märchendarsteller laden wieder zur beliebten Märchennachtwanderung am 3.05.2024 und zur Märchenwanderung am 05.05.2024 am Fuße des Heidenberges ein. Lassen Sie sich und Ihre Kinder überraschen und mitnehmen in die schöne verwunschene Märchenwelt.</w:t>
      </w:r>
      <w:r w:rsidR="003C4E2F">
        <w:rPr>
          <w:rFonts w:ascii="Arial" w:eastAsia="Times New Roman" w:hAnsi="Arial" w:cs="Arial"/>
          <w:kern w:val="0"/>
          <w:sz w:val="20"/>
          <w:szCs w:val="20"/>
          <w:lang w:eastAsia="de-DE"/>
          <w14:ligatures w14:val="none"/>
        </w:rPr>
        <w:t xml:space="preserve"> </w:t>
      </w:r>
      <w:r w:rsidR="003C4E2F" w:rsidRPr="003C4E2F">
        <w:rPr>
          <w:rFonts w:ascii="Arial" w:eastAsia="Times New Roman" w:hAnsi="Arial" w:cs="Arial"/>
          <w:kern w:val="0"/>
          <w:sz w:val="16"/>
          <w:szCs w:val="16"/>
          <w:lang w:eastAsia="de-DE"/>
          <w14:ligatures w14:val="none"/>
        </w:rPr>
        <w:t>Beachten Sie hierzu d</w:t>
      </w:r>
      <w:r w:rsidR="003C4E2F">
        <w:rPr>
          <w:rFonts w:ascii="Arial" w:eastAsia="Times New Roman" w:hAnsi="Arial" w:cs="Arial"/>
          <w:kern w:val="0"/>
          <w:sz w:val="16"/>
          <w:szCs w:val="16"/>
          <w:lang w:eastAsia="de-DE"/>
          <w14:ligatures w14:val="none"/>
        </w:rPr>
        <w:t>en</w:t>
      </w:r>
      <w:r w:rsidR="003C4E2F" w:rsidRPr="003C4E2F">
        <w:rPr>
          <w:rFonts w:ascii="Arial" w:eastAsia="Times New Roman" w:hAnsi="Arial" w:cs="Arial"/>
          <w:kern w:val="0"/>
          <w:sz w:val="16"/>
          <w:szCs w:val="16"/>
          <w:lang w:eastAsia="de-DE"/>
          <w14:ligatures w14:val="none"/>
        </w:rPr>
        <w:t xml:space="preserve"> gesonderten Hinweis zur Anmeldung in diesem Anzeiger. </w:t>
      </w:r>
    </w:p>
    <w:p w14:paraId="3A459A3E" w14:textId="77777777" w:rsidR="00A060F2" w:rsidRDefault="00A060F2"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4E109FC0" w14:textId="77777777" w:rsidR="00BC2EAD" w:rsidRDefault="00BC2EAD" w:rsidP="00CC47BF">
      <w:pPr>
        <w:overflowPunct w:val="0"/>
        <w:autoSpaceDE w:val="0"/>
        <w:autoSpaceDN w:val="0"/>
        <w:adjustRightInd w:val="0"/>
        <w:spacing w:after="0" w:line="240" w:lineRule="exact"/>
        <w:textAlignment w:val="baseline"/>
        <w:rPr>
          <w:rFonts w:ascii="Arial" w:eastAsia="Times New Roman" w:hAnsi="Arial" w:cs="Arial"/>
          <w:b/>
          <w:bCs/>
          <w:kern w:val="0"/>
          <w:sz w:val="20"/>
          <w:szCs w:val="20"/>
          <w:u w:val="single"/>
          <w:lang w:eastAsia="de-DE"/>
          <w14:ligatures w14:val="none"/>
        </w:rPr>
      </w:pPr>
    </w:p>
    <w:p w14:paraId="449F21EA" w14:textId="5A321305" w:rsidR="00A060F2" w:rsidRPr="001637AA" w:rsidRDefault="001637AA" w:rsidP="00CC47BF">
      <w:pPr>
        <w:overflowPunct w:val="0"/>
        <w:autoSpaceDE w:val="0"/>
        <w:autoSpaceDN w:val="0"/>
        <w:adjustRightInd w:val="0"/>
        <w:spacing w:after="0" w:line="240" w:lineRule="exact"/>
        <w:textAlignment w:val="baseline"/>
        <w:rPr>
          <w:rFonts w:ascii="Arial" w:eastAsia="Times New Roman" w:hAnsi="Arial" w:cs="Arial"/>
          <w:b/>
          <w:bCs/>
          <w:kern w:val="0"/>
          <w:sz w:val="20"/>
          <w:szCs w:val="20"/>
          <w:u w:val="single"/>
          <w:lang w:eastAsia="de-DE"/>
          <w14:ligatures w14:val="none"/>
        </w:rPr>
      </w:pPr>
      <w:r w:rsidRPr="001637AA">
        <w:rPr>
          <w:rFonts w:ascii="Arial" w:eastAsia="Times New Roman" w:hAnsi="Arial" w:cs="Arial"/>
          <w:b/>
          <w:bCs/>
          <w:kern w:val="0"/>
          <w:sz w:val="20"/>
          <w:szCs w:val="20"/>
          <w:u w:val="single"/>
          <w:lang w:eastAsia="de-DE"/>
          <w14:ligatures w14:val="none"/>
        </w:rPr>
        <w:t>Start der Dorfkirchweihen in Büchenbach:</w:t>
      </w:r>
    </w:p>
    <w:p w14:paraId="6F466BCC" w14:textId="7EE08659" w:rsidR="001637AA" w:rsidRDefault="001637AA"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„Die Kärw</w:t>
      </w:r>
      <w:r w:rsidR="00706F44">
        <w:rPr>
          <w:rFonts w:ascii="Arial" w:eastAsia="Times New Roman" w:hAnsi="Arial" w:cs="Arial"/>
          <w:kern w:val="0"/>
          <w:sz w:val="20"/>
          <w:szCs w:val="20"/>
          <w:lang w:eastAsia="de-DE"/>
          <w14:ligatures w14:val="none"/>
        </w:rPr>
        <w:t xml:space="preserve">a </w:t>
      </w:r>
      <w:proofErr w:type="spellStart"/>
      <w:r w:rsidR="00460780">
        <w:rPr>
          <w:rFonts w:ascii="Arial" w:eastAsia="Times New Roman" w:hAnsi="Arial" w:cs="Arial"/>
          <w:kern w:val="0"/>
          <w:sz w:val="20"/>
          <w:szCs w:val="20"/>
          <w:lang w:eastAsia="de-DE"/>
          <w14:ligatures w14:val="none"/>
        </w:rPr>
        <w:t>is</w:t>
      </w:r>
      <w:proofErr w:type="spellEnd"/>
      <w:r w:rsidR="00460780">
        <w:rPr>
          <w:rFonts w:ascii="Arial" w:eastAsia="Times New Roman" w:hAnsi="Arial" w:cs="Arial"/>
          <w:kern w:val="0"/>
          <w:sz w:val="20"/>
          <w:szCs w:val="20"/>
          <w:lang w:eastAsia="de-DE"/>
          <w14:ligatures w14:val="none"/>
        </w:rPr>
        <w:t xml:space="preserve"> </w:t>
      </w:r>
      <w:proofErr w:type="spellStart"/>
      <w:r>
        <w:rPr>
          <w:rFonts w:ascii="Arial" w:eastAsia="Times New Roman" w:hAnsi="Arial" w:cs="Arial"/>
          <w:kern w:val="0"/>
          <w:sz w:val="20"/>
          <w:szCs w:val="20"/>
          <w:lang w:eastAsia="de-DE"/>
          <w14:ligatures w14:val="none"/>
        </w:rPr>
        <w:t>kumma</w:t>
      </w:r>
      <w:proofErr w:type="spellEnd"/>
      <w:r>
        <w:rPr>
          <w:rFonts w:ascii="Arial" w:eastAsia="Times New Roman" w:hAnsi="Arial" w:cs="Arial"/>
          <w:kern w:val="0"/>
          <w:sz w:val="20"/>
          <w:szCs w:val="20"/>
          <w:lang w:eastAsia="de-DE"/>
          <w14:ligatures w14:val="none"/>
        </w:rPr>
        <w:t>“ – das wird schön.</w:t>
      </w:r>
    </w:p>
    <w:p w14:paraId="3C04414B" w14:textId="18D91C5C" w:rsidR="001637AA" w:rsidRDefault="001637AA"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Los geht es am 18. und 19. Mai</w:t>
      </w:r>
      <w:r w:rsidR="00460780">
        <w:rPr>
          <w:rFonts w:ascii="Arial" w:eastAsia="Times New Roman" w:hAnsi="Arial" w:cs="Arial"/>
          <w:kern w:val="0"/>
          <w:sz w:val="20"/>
          <w:szCs w:val="20"/>
          <w:lang w:eastAsia="de-DE"/>
          <w14:ligatures w14:val="none"/>
        </w:rPr>
        <w:t xml:space="preserve"> mit der traditionellen Pfingstkirchweih</w:t>
      </w:r>
      <w:r>
        <w:rPr>
          <w:rFonts w:ascii="Arial" w:eastAsia="Times New Roman" w:hAnsi="Arial" w:cs="Arial"/>
          <w:kern w:val="0"/>
          <w:sz w:val="20"/>
          <w:szCs w:val="20"/>
          <w:lang w:eastAsia="de-DE"/>
          <w14:ligatures w14:val="none"/>
        </w:rPr>
        <w:t xml:space="preserve"> in </w:t>
      </w:r>
      <w:proofErr w:type="spellStart"/>
      <w:r>
        <w:rPr>
          <w:rFonts w:ascii="Arial" w:eastAsia="Times New Roman" w:hAnsi="Arial" w:cs="Arial"/>
          <w:kern w:val="0"/>
          <w:sz w:val="20"/>
          <w:szCs w:val="20"/>
          <w:lang w:eastAsia="de-DE"/>
          <w14:ligatures w14:val="none"/>
        </w:rPr>
        <w:t>Gauchsdorf</w:t>
      </w:r>
      <w:proofErr w:type="spellEnd"/>
      <w:r>
        <w:rPr>
          <w:rFonts w:ascii="Arial" w:eastAsia="Times New Roman" w:hAnsi="Arial" w:cs="Arial"/>
          <w:kern w:val="0"/>
          <w:sz w:val="20"/>
          <w:szCs w:val="20"/>
          <w:lang w:eastAsia="de-DE"/>
          <w14:ligatures w14:val="none"/>
        </w:rPr>
        <w:t xml:space="preserve">, gefolgt von der Kärwa in </w:t>
      </w:r>
      <w:proofErr w:type="spellStart"/>
      <w:r>
        <w:rPr>
          <w:rFonts w:ascii="Arial" w:eastAsia="Times New Roman" w:hAnsi="Arial" w:cs="Arial"/>
          <w:kern w:val="0"/>
          <w:sz w:val="20"/>
          <w:szCs w:val="20"/>
          <w:lang w:eastAsia="de-DE"/>
          <w14:ligatures w14:val="none"/>
        </w:rPr>
        <w:t>Tennenlohe</w:t>
      </w:r>
      <w:proofErr w:type="spellEnd"/>
      <w:r>
        <w:rPr>
          <w:rFonts w:ascii="Arial" w:eastAsia="Times New Roman" w:hAnsi="Arial" w:cs="Arial"/>
          <w:kern w:val="0"/>
          <w:sz w:val="20"/>
          <w:szCs w:val="20"/>
          <w:lang w:eastAsia="de-DE"/>
          <w14:ligatures w14:val="none"/>
        </w:rPr>
        <w:t xml:space="preserve"> am 25. und 26. Mai. Danke an alle </w:t>
      </w:r>
      <w:proofErr w:type="spellStart"/>
      <w:r>
        <w:rPr>
          <w:rFonts w:ascii="Arial" w:eastAsia="Times New Roman" w:hAnsi="Arial" w:cs="Arial"/>
          <w:kern w:val="0"/>
          <w:sz w:val="20"/>
          <w:szCs w:val="20"/>
          <w:lang w:eastAsia="de-DE"/>
          <w14:ligatures w14:val="none"/>
        </w:rPr>
        <w:t>Kärwaboum</w:t>
      </w:r>
      <w:proofErr w:type="spellEnd"/>
      <w:r>
        <w:rPr>
          <w:rFonts w:ascii="Arial" w:eastAsia="Times New Roman" w:hAnsi="Arial" w:cs="Arial"/>
          <w:kern w:val="0"/>
          <w:sz w:val="20"/>
          <w:szCs w:val="20"/>
          <w:lang w:eastAsia="de-DE"/>
          <w14:ligatures w14:val="none"/>
        </w:rPr>
        <w:t xml:space="preserve"> und </w:t>
      </w:r>
      <w:proofErr w:type="spellStart"/>
      <w:r>
        <w:rPr>
          <w:rFonts w:ascii="Arial" w:eastAsia="Times New Roman" w:hAnsi="Arial" w:cs="Arial"/>
          <w:kern w:val="0"/>
          <w:sz w:val="20"/>
          <w:szCs w:val="20"/>
          <w:lang w:eastAsia="de-DE"/>
          <w14:ligatures w14:val="none"/>
        </w:rPr>
        <w:t>Madli</w:t>
      </w:r>
      <w:proofErr w:type="spellEnd"/>
      <w:r>
        <w:rPr>
          <w:rFonts w:ascii="Arial" w:eastAsia="Times New Roman" w:hAnsi="Arial" w:cs="Arial"/>
          <w:kern w:val="0"/>
          <w:sz w:val="20"/>
          <w:szCs w:val="20"/>
          <w:lang w:eastAsia="de-DE"/>
          <w14:ligatures w14:val="none"/>
        </w:rPr>
        <w:t xml:space="preserve"> für die schönen Stunden auf ihren </w:t>
      </w:r>
      <w:proofErr w:type="spellStart"/>
      <w:r>
        <w:rPr>
          <w:rFonts w:ascii="Arial" w:eastAsia="Times New Roman" w:hAnsi="Arial" w:cs="Arial"/>
          <w:kern w:val="0"/>
          <w:sz w:val="20"/>
          <w:szCs w:val="20"/>
          <w:lang w:eastAsia="de-DE"/>
          <w14:ligatures w14:val="none"/>
        </w:rPr>
        <w:t>Kärwas</w:t>
      </w:r>
      <w:proofErr w:type="spellEnd"/>
      <w:r>
        <w:rPr>
          <w:rFonts w:ascii="Arial" w:eastAsia="Times New Roman" w:hAnsi="Arial" w:cs="Arial"/>
          <w:kern w:val="0"/>
          <w:sz w:val="20"/>
          <w:szCs w:val="20"/>
          <w:lang w:eastAsia="de-DE"/>
          <w14:ligatures w14:val="none"/>
        </w:rPr>
        <w:t>.</w:t>
      </w:r>
    </w:p>
    <w:p w14:paraId="4EA0E0A9" w14:textId="77777777" w:rsidR="001637AA" w:rsidRDefault="001637AA"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3643982F" w14:textId="77777777" w:rsidR="00BC2EAD" w:rsidRDefault="00BC2EAD"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43A5903A" w14:textId="381C24A4" w:rsidR="001637AA" w:rsidRPr="00BC2EAD" w:rsidRDefault="00BC2EAD" w:rsidP="00CC47BF">
      <w:pPr>
        <w:overflowPunct w:val="0"/>
        <w:autoSpaceDE w:val="0"/>
        <w:autoSpaceDN w:val="0"/>
        <w:adjustRightInd w:val="0"/>
        <w:spacing w:after="0" w:line="240" w:lineRule="exact"/>
        <w:textAlignment w:val="baseline"/>
        <w:rPr>
          <w:rFonts w:ascii="Arial" w:eastAsia="Times New Roman" w:hAnsi="Arial" w:cs="Arial"/>
          <w:b/>
          <w:bCs/>
          <w:kern w:val="0"/>
          <w:sz w:val="20"/>
          <w:szCs w:val="20"/>
          <w:u w:val="single"/>
          <w:lang w:eastAsia="de-DE"/>
          <w14:ligatures w14:val="none"/>
        </w:rPr>
      </w:pPr>
      <w:r w:rsidRPr="00BC2EAD">
        <w:rPr>
          <w:rFonts w:ascii="Arial" w:eastAsia="Times New Roman" w:hAnsi="Arial" w:cs="Arial"/>
          <w:b/>
          <w:bCs/>
          <w:kern w:val="0"/>
          <w:sz w:val="20"/>
          <w:szCs w:val="20"/>
          <w:u w:val="single"/>
          <w:lang w:eastAsia="de-DE"/>
          <w14:ligatures w14:val="none"/>
        </w:rPr>
        <w:t>Schilder der Gerechtigkeit:</w:t>
      </w:r>
    </w:p>
    <w:p w14:paraId="32E0E1F7" w14:textId="6ECB378E" w:rsidR="00BC2EAD" w:rsidRDefault="00BC2EAD" w:rsidP="00CC47BF">
      <w:pPr>
        <w:overflowPunct w:val="0"/>
        <w:autoSpaceDE w:val="0"/>
        <w:autoSpaceDN w:val="0"/>
        <w:adjustRightInd w:val="0"/>
        <w:spacing w:after="0" w:line="240" w:lineRule="exact"/>
        <w:textAlignment w:val="baseline"/>
        <w:rPr>
          <w:rFonts w:ascii="Arial" w:hAnsi="Arial" w:cs="Arial"/>
          <w:sz w:val="20"/>
          <w:szCs w:val="20"/>
        </w:rPr>
      </w:pPr>
      <w:r w:rsidRPr="00BC2EAD">
        <w:rPr>
          <w:rFonts w:ascii="Arial" w:eastAsia="Times New Roman" w:hAnsi="Arial" w:cs="Arial"/>
          <w:kern w:val="0"/>
          <w:sz w:val="20"/>
          <w:szCs w:val="20"/>
          <w:lang w:eastAsia="de-DE"/>
          <w14:ligatures w14:val="none"/>
        </w:rPr>
        <w:t>Sicherlich sind Ihnen die Verkehrsschilder aufgefallen, die einige Woche</w:t>
      </w:r>
      <w:r>
        <w:rPr>
          <w:rFonts w:ascii="Arial" w:eastAsia="Times New Roman" w:hAnsi="Arial" w:cs="Arial"/>
          <w:kern w:val="0"/>
          <w:sz w:val="20"/>
          <w:szCs w:val="20"/>
          <w:lang w:eastAsia="de-DE"/>
          <w14:ligatures w14:val="none"/>
        </w:rPr>
        <w:t>n</w:t>
      </w:r>
      <w:r w:rsidRPr="00BC2EAD">
        <w:rPr>
          <w:rFonts w:ascii="Arial" w:eastAsia="Times New Roman" w:hAnsi="Arial" w:cs="Arial"/>
          <w:kern w:val="0"/>
          <w:sz w:val="20"/>
          <w:szCs w:val="20"/>
          <w:lang w:eastAsia="de-DE"/>
          <w14:ligatures w14:val="none"/>
        </w:rPr>
        <w:t xml:space="preserve"> am Rathausplatz zu sehen waren. </w:t>
      </w:r>
      <w:r w:rsidRPr="00BC2EAD">
        <w:rPr>
          <w:rFonts w:ascii="Arial" w:hAnsi="Arial" w:cs="Arial"/>
          <w:sz w:val="20"/>
          <w:szCs w:val="20"/>
        </w:rPr>
        <w:t>Die Schilder werben für zentrale Werte wie Respekt, Toleranz oder Gleichberechtigung, daher sollen die Schilder auch an zentralen, sinnstiftenden Orten aufgestellt werden. Die Idee dahinter ist, dass trotz aller kultureller, sozialer und sprachlicher Unterschiede und Differenzen Verkehrsschilder eine Kommunikation darstellen, die nahezu weltweit verstanden wird. Federführend bei dem Projekt im Landkreis ist die Regens-Wagner-Stiftung Zell unter der Leitung von Frau Heike Klier, doch auch „Roth ist bunt“, Asylhelferkreise, Schulen und weitere soziale Einrichtungen, insgesamt über 20 Teilnehmer im Landkreis, sind beteiligt.</w:t>
      </w:r>
    </w:p>
    <w:p w14:paraId="1877F1FB" w14:textId="77777777" w:rsidR="00BC2EAD" w:rsidRDefault="00BC2EAD" w:rsidP="00CC47BF">
      <w:pPr>
        <w:overflowPunct w:val="0"/>
        <w:autoSpaceDE w:val="0"/>
        <w:autoSpaceDN w:val="0"/>
        <w:adjustRightInd w:val="0"/>
        <w:spacing w:after="0" w:line="240" w:lineRule="exact"/>
        <w:textAlignment w:val="baseline"/>
        <w:rPr>
          <w:rFonts w:ascii="Arial" w:hAnsi="Arial" w:cs="Arial"/>
          <w:sz w:val="20"/>
          <w:szCs w:val="20"/>
        </w:rPr>
      </w:pPr>
    </w:p>
    <w:p w14:paraId="1882B06B" w14:textId="77777777" w:rsidR="005A34F9" w:rsidRDefault="005A34F9" w:rsidP="00CC47BF">
      <w:pPr>
        <w:overflowPunct w:val="0"/>
        <w:autoSpaceDE w:val="0"/>
        <w:autoSpaceDN w:val="0"/>
        <w:adjustRightInd w:val="0"/>
        <w:spacing w:after="0" w:line="240" w:lineRule="exact"/>
        <w:textAlignment w:val="baseline"/>
        <w:rPr>
          <w:rFonts w:ascii="Arial" w:hAnsi="Arial" w:cs="Arial"/>
          <w:sz w:val="20"/>
          <w:szCs w:val="20"/>
        </w:rPr>
      </w:pPr>
    </w:p>
    <w:p w14:paraId="47799067" w14:textId="18552525" w:rsidR="005A34F9" w:rsidRPr="005A34F9" w:rsidRDefault="005A34F9" w:rsidP="00CC47BF">
      <w:pPr>
        <w:overflowPunct w:val="0"/>
        <w:autoSpaceDE w:val="0"/>
        <w:autoSpaceDN w:val="0"/>
        <w:adjustRightInd w:val="0"/>
        <w:spacing w:after="0" w:line="240" w:lineRule="exact"/>
        <w:textAlignment w:val="baseline"/>
        <w:rPr>
          <w:rFonts w:ascii="Arial" w:hAnsi="Arial" w:cs="Arial"/>
          <w:b/>
          <w:bCs/>
          <w:sz w:val="20"/>
          <w:szCs w:val="20"/>
          <w:u w:val="single"/>
        </w:rPr>
      </w:pPr>
      <w:r w:rsidRPr="005A34F9">
        <w:rPr>
          <w:rFonts w:ascii="Arial" w:hAnsi="Arial" w:cs="Arial"/>
          <w:b/>
          <w:bCs/>
          <w:sz w:val="20"/>
          <w:szCs w:val="20"/>
          <w:u w:val="single"/>
        </w:rPr>
        <w:t>Sanierung der Abwasserkanäle:</w:t>
      </w:r>
    </w:p>
    <w:p w14:paraId="730E7F14" w14:textId="7F8F329B" w:rsidR="005A34F9" w:rsidRDefault="005A34F9" w:rsidP="00CC47BF">
      <w:pPr>
        <w:overflowPunct w:val="0"/>
        <w:autoSpaceDE w:val="0"/>
        <w:autoSpaceDN w:val="0"/>
        <w:adjustRightInd w:val="0"/>
        <w:spacing w:after="0" w:line="240" w:lineRule="exact"/>
        <w:textAlignment w:val="baseline"/>
        <w:rPr>
          <w:rFonts w:ascii="Arial" w:hAnsi="Arial" w:cs="Arial"/>
          <w:sz w:val="20"/>
          <w:szCs w:val="20"/>
        </w:rPr>
      </w:pPr>
      <w:r>
        <w:rPr>
          <w:rFonts w:ascii="Arial" w:hAnsi="Arial" w:cs="Arial"/>
          <w:sz w:val="20"/>
          <w:szCs w:val="20"/>
        </w:rPr>
        <w:t xml:space="preserve">Teuer und doch ist davon nichts zu sehen: Die Abwasserkanäle im gesamten Gemeindegebiet </w:t>
      </w:r>
      <w:r w:rsidR="007316B8">
        <w:rPr>
          <w:rFonts w:ascii="Arial" w:hAnsi="Arial" w:cs="Arial"/>
          <w:sz w:val="20"/>
          <w:szCs w:val="20"/>
        </w:rPr>
        <w:t>werden</w:t>
      </w:r>
      <w:r>
        <w:rPr>
          <w:rFonts w:ascii="Arial" w:hAnsi="Arial" w:cs="Arial"/>
          <w:sz w:val="20"/>
          <w:szCs w:val="20"/>
        </w:rPr>
        <w:t xml:space="preserve"> saniert. </w:t>
      </w:r>
      <w:r w:rsidR="00C37A53">
        <w:rPr>
          <w:rFonts w:ascii="Arial" w:hAnsi="Arial" w:cs="Arial"/>
          <w:sz w:val="20"/>
          <w:szCs w:val="20"/>
        </w:rPr>
        <w:t xml:space="preserve">Im Bauabschnitt 1 wurden in den vergangenen Jahren bereits im Kiefernweg, Erlenweg, Am Jordan, Unterer Stockweg, Berggasse und in der </w:t>
      </w:r>
      <w:proofErr w:type="spellStart"/>
      <w:r w:rsidR="00C37A53">
        <w:rPr>
          <w:rFonts w:ascii="Arial" w:hAnsi="Arial" w:cs="Arial"/>
          <w:sz w:val="20"/>
          <w:szCs w:val="20"/>
        </w:rPr>
        <w:t>Gauchsdorfer</w:t>
      </w:r>
      <w:proofErr w:type="spellEnd"/>
      <w:r w:rsidR="00C37A53">
        <w:rPr>
          <w:rFonts w:ascii="Arial" w:hAnsi="Arial" w:cs="Arial"/>
          <w:sz w:val="20"/>
          <w:szCs w:val="20"/>
        </w:rPr>
        <w:t xml:space="preserve"> Hauptstraße in </w:t>
      </w:r>
      <w:proofErr w:type="spellStart"/>
      <w:r w:rsidR="00C37A53">
        <w:rPr>
          <w:rFonts w:ascii="Arial" w:hAnsi="Arial" w:cs="Arial"/>
          <w:sz w:val="20"/>
          <w:szCs w:val="20"/>
        </w:rPr>
        <w:t>Gauchsdorf</w:t>
      </w:r>
      <w:proofErr w:type="spellEnd"/>
      <w:r w:rsidR="00C37A53">
        <w:rPr>
          <w:rFonts w:ascii="Arial" w:hAnsi="Arial" w:cs="Arial"/>
          <w:sz w:val="20"/>
          <w:szCs w:val="20"/>
        </w:rPr>
        <w:t xml:space="preserve"> für ca. 280.000 € (brutto) die Schäden in den öffentlichen Haupt- und Anschlusskanälen, sowie auch in den Schächten saniert. </w:t>
      </w:r>
    </w:p>
    <w:p w14:paraId="3C02B397" w14:textId="77777777" w:rsidR="00C37A53" w:rsidRDefault="00C37A53" w:rsidP="00CC47BF">
      <w:pPr>
        <w:overflowPunct w:val="0"/>
        <w:autoSpaceDE w:val="0"/>
        <w:autoSpaceDN w:val="0"/>
        <w:adjustRightInd w:val="0"/>
        <w:spacing w:after="0" w:line="240" w:lineRule="exact"/>
        <w:textAlignment w:val="baseline"/>
        <w:rPr>
          <w:rFonts w:ascii="Arial" w:hAnsi="Arial" w:cs="Arial"/>
          <w:sz w:val="20"/>
          <w:szCs w:val="20"/>
        </w:rPr>
      </w:pPr>
    </w:p>
    <w:p w14:paraId="653E31E5" w14:textId="7E78E8AF" w:rsidR="00C37A53" w:rsidRPr="007316B8" w:rsidRDefault="00C37A53" w:rsidP="00CC47BF">
      <w:pPr>
        <w:overflowPunct w:val="0"/>
        <w:autoSpaceDE w:val="0"/>
        <w:autoSpaceDN w:val="0"/>
        <w:adjustRightInd w:val="0"/>
        <w:spacing w:after="0" w:line="240" w:lineRule="exact"/>
        <w:textAlignment w:val="baseline"/>
        <w:rPr>
          <w:rFonts w:ascii="Arial" w:hAnsi="Arial" w:cs="Arial"/>
          <w:color w:val="FF0000"/>
          <w:sz w:val="20"/>
          <w:szCs w:val="20"/>
        </w:rPr>
      </w:pPr>
      <w:r>
        <w:rPr>
          <w:rFonts w:ascii="Arial" w:hAnsi="Arial" w:cs="Arial"/>
          <w:sz w:val="20"/>
          <w:szCs w:val="20"/>
        </w:rPr>
        <w:t xml:space="preserve">Im Bauabschnitt 2, der im März 2024 begonnen hat, wird im Hauptort Büchenbach und im Ortsteil </w:t>
      </w:r>
      <w:proofErr w:type="spellStart"/>
      <w:r>
        <w:rPr>
          <w:rFonts w:ascii="Arial" w:hAnsi="Arial" w:cs="Arial"/>
          <w:sz w:val="20"/>
          <w:szCs w:val="20"/>
        </w:rPr>
        <w:t>Götzenreuth</w:t>
      </w:r>
      <w:proofErr w:type="spellEnd"/>
      <w:r>
        <w:rPr>
          <w:rFonts w:ascii="Arial" w:hAnsi="Arial" w:cs="Arial"/>
          <w:sz w:val="20"/>
          <w:szCs w:val="20"/>
        </w:rPr>
        <w:t xml:space="preserve"> für eine Bausumme von ca. 480.000 € saniert. Im Bauabschnitt 2 handelt es sich um folgende Straßen: Kiefernweg, Erlenweg, Am </w:t>
      </w:r>
      <w:proofErr w:type="spellStart"/>
      <w:r>
        <w:rPr>
          <w:rFonts w:ascii="Arial" w:hAnsi="Arial" w:cs="Arial"/>
          <w:sz w:val="20"/>
          <w:szCs w:val="20"/>
        </w:rPr>
        <w:t>Espan</w:t>
      </w:r>
      <w:proofErr w:type="spellEnd"/>
      <w:r>
        <w:rPr>
          <w:rFonts w:ascii="Arial" w:hAnsi="Arial" w:cs="Arial"/>
          <w:sz w:val="20"/>
          <w:szCs w:val="20"/>
        </w:rPr>
        <w:t xml:space="preserve">, Venusstraße, Jägergasse, Frankenstraße, Ringstraße, </w:t>
      </w:r>
      <w:proofErr w:type="spellStart"/>
      <w:r>
        <w:rPr>
          <w:rFonts w:ascii="Arial" w:hAnsi="Arial" w:cs="Arial"/>
          <w:sz w:val="20"/>
          <w:szCs w:val="20"/>
        </w:rPr>
        <w:t>Pommerstraße</w:t>
      </w:r>
      <w:proofErr w:type="spellEnd"/>
      <w:r>
        <w:rPr>
          <w:rFonts w:ascii="Arial" w:hAnsi="Arial" w:cs="Arial"/>
          <w:sz w:val="20"/>
          <w:szCs w:val="20"/>
        </w:rPr>
        <w:t xml:space="preserve">, Weg „Spielplatz Ringstraße“ und in </w:t>
      </w:r>
      <w:proofErr w:type="spellStart"/>
      <w:r>
        <w:rPr>
          <w:rFonts w:ascii="Arial" w:hAnsi="Arial" w:cs="Arial"/>
          <w:sz w:val="20"/>
          <w:szCs w:val="20"/>
        </w:rPr>
        <w:t>Götzenreuth</w:t>
      </w:r>
      <w:proofErr w:type="spellEnd"/>
      <w:r>
        <w:rPr>
          <w:rFonts w:ascii="Arial" w:hAnsi="Arial" w:cs="Arial"/>
          <w:sz w:val="20"/>
          <w:szCs w:val="20"/>
        </w:rPr>
        <w:t xml:space="preserve">/Schopfhof: Lindenstraße, </w:t>
      </w:r>
      <w:proofErr w:type="spellStart"/>
      <w:r>
        <w:rPr>
          <w:rFonts w:ascii="Arial" w:hAnsi="Arial" w:cs="Arial"/>
          <w:sz w:val="20"/>
          <w:szCs w:val="20"/>
        </w:rPr>
        <w:t>Schopfhofer</w:t>
      </w:r>
      <w:proofErr w:type="spellEnd"/>
      <w:r>
        <w:rPr>
          <w:rFonts w:ascii="Arial" w:hAnsi="Arial" w:cs="Arial"/>
          <w:sz w:val="20"/>
          <w:szCs w:val="20"/>
        </w:rPr>
        <w:t xml:space="preserve"> Straße, Lärchenstraße, Eichelbergstraße, Fichtenstraße, Tannenstraße und der Feldweg Richtung </w:t>
      </w:r>
      <w:proofErr w:type="spellStart"/>
      <w:r>
        <w:rPr>
          <w:rFonts w:ascii="Arial" w:hAnsi="Arial" w:cs="Arial"/>
          <w:sz w:val="20"/>
          <w:szCs w:val="20"/>
        </w:rPr>
        <w:t>Schoopfhofer</w:t>
      </w:r>
      <w:proofErr w:type="spellEnd"/>
      <w:r>
        <w:rPr>
          <w:rFonts w:ascii="Arial" w:hAnsi="Arial" w:cs="Arial"/>
          <w:sz w:val="20"/>
          <w:szCs w:val="20"/>
        </w:rPr>
        <w:t xml:space="preserve"> Straße. </w:t>
      </w:r>
    </w:p>
    <w:p w14:paraId="7BB5B5AD" w14:textId="77777777" w:rsidR="007316B8" w:rsidRDefault="007316B8" w:rsidP="00CC47BF">
      <w:pPr>
        <w:overflowPunct w:val="0"/>
        <w:autoSpaceDE w:val="0"/>
        <w:autoSpaceDN w:val="0"/>
        <w:adjustRightInd w:val="0"/>
        <w:spacing w:after="0" w:line="240" w:lineRule="exact"/>
        <w:textAlignment w:val="baseline"/>
        <w:rPr>
          <w:rFonts w:ascii="Arial" w:hAnsi="Arial" w:cs="Arial"/>
          <w:sz w:val="20"/>
          <w:szCs w:val="20"/>
        </w:rPr>
      </w:pPr>
    </w:p>
    <w:p w14:paraId="122E802A" w14:textId="327CD35C" w:rsidR="007316B8" w:rsidRDefault="006A6F67" w:rsidP="00CC47BF">
      <w:pPr>
        <w:overflowPunct w:val="0"/>
        <w:autoSpaceDE w:val="0"/>
        <w:autoSpaceDN w:val="0"/>
        <w:adjustRightInd w:val="0"/>
        <w:spacing w:after="0" w:line="240" w:lineRule="exact"/>
        <w:textAlignment w:val="baseline"/>
        <w:rPr>
          <w:rFonts w:ascii="Arial" w:hAnsi="Arial" w:cs="Arial"/>
          <w:b/>
          <w:bCs/>
          <w:sz w:val="20"/>
          <w:szCs w:val="20"/>
        </w:rPr>
      </w:pPr>
      <w:r w:rsidRPr="006A6F67">
        <w:rPr>
          <w:rStyle w:val="hgkelc"/>
          <w:rFonts w:ascii="Arial" w:hAnsi="Arial" w:cs="Arial"/>
          <w:sz w:val="20"/>
          <w:szCs w:val="20"/>
        </w:rPr>
        <w:t>Defekte Abwasserleitungen können eine Verunreinigung des Grundwassers und die Verseuchung des Bodens mit Coli-Bakterien nach sich ziehen. Zudem kann Fremdwasser in das Abwassersystem eindringen und zu dessen Überlastung führen. Auch am Gebäude selbst können Schäden auftreten.</w:t>
      </w:r>
      <w:r>
        <w:rPr>
          <w:rStyle w:val="hgkelc"/>
          <w:rFonts w:ascii="Arial" w:hAnsi="Arial" w:cs="Arial"/>
          <w:sz w:val="20"/>
          <w:szCs w:val="20"/>
        </w:rPr>
        <w:t xml:space="preserve"> </w:t>
      </w:r>
      <w:r w:rsidRPr="006A6F67">
        <w:rPr>
          <w:rStyle w:val="hgkelc"/>
          <w:rFonts w:ascii="Arial" w:hAnsi="Arial" w:cs="Arial"/>
          <w:sz w:val="20"/>
          <w:szCs w:val="20"/>
        </w:rPr>
        <w:t xml:space="preserve">Die Sanierung von Kanälen und Abwassersystemen </w:t>
      </w:r>
      <w:r>
        <w:rPr>
          <w:rStyle w:val="hgkelc"/>
          <w:rFonts w:ascii="Arial" w:hAnsi="Arial" w:cs="Arial"/>
          <w:sz w:val="20"/>
          <w:szCs w:val="20"/>
        </w:rPr>
        <w:t>trägt</w:t>
      </w:r>
      <w:r w:rsidRPr="006A6F67">
        <w:rPr>
          <w:rStyle w:val="hgkelc"/>
          <w:rFonts w:ascii="Arial" w:hAnsi="Arial" w:cs="Arial"/>
          <w:sz w:val="20"/>
          <w:szCs w:val="20"/>
        </w:rPr>
        <w:t xml:space="preserve"> zur </w:t>
      </w:r>
      <w:r w:rsidRPr="006A6F67">
        <w:rPr>
          <w:rStyle w:val="Fett"/>
          <w:rFonts w:ascii="Arial" w:hAnsi="Arial" w:cs="Arial"/>
          <w:b w:val="0"/>
          <w:bCs w:val="0"/>
          <w:sz w:val="20"/>
          <w:szCs w:val="20"/>
        </w:rPr>
        <w:t>effizienteren Nutzung von Ressourcen</w:t>
      </w:r>
      <w:r w:rsidRPr="006A6F67">
        <w:rPr>
          <w:rFonts w:ascii="Arial" w:hAnsi="Arial" w:cs="Arial"/>
          <w:b/>
          <w:bCs/>
          <w:sz w:val="20"/>
          <w:szCs w:val="20"/>
        </w:rPr>
        <w:t xml:space="preserve"> bei und reduziert </w:t>
      </w:r>
      <w:r w:rsidRPr="006A6F67">
        <w:rPr>
          <w:rStyle w:val="Fett"/>
          <w:rFonts w:ascii="Arial" w:hAnsi="Arial" w:cs="Arial"/>
          <w:b w:val="0"/>
          <w:bCs w:val="0"/>
          <w:sz w:val="20"/>
          <w:szCs w:val="20"/>
        </w:rPr>
        <w:t>Umweltauswirkungen</w:t>
      </w:r>
      <w:r w:rsidRPr="006A6F67">
        <w:rPr>
          <w:rFonts w:ascii="Arial" w:hAnsi="Arial" w:cs="Arial"/>
          <w:b/>
          <w:bCs/>
          <w:sz w:val="20"/>
          <w:szCs w:val="20"/>
        </w:rPr>
        <w:t>.</w:t>
      </w:r>
    </w:p>
    <w:p w14:paraId="79C54995" w14:textId="77777777" w:rsidR="00460780" w:rsidRDefault="00460780" w:rsidP="00CC47BF">
      <w:pPr>
        <w:overflowPunct w:val="0"/>
        <w:autoSpaceDE w:val="0"/>
        <w:autoSpaceDN w:val="0"/>
        <w:adjustRightInd w:val="0"/>
        <w:spacing w:after="0" w:line="240" w:lineRule="exact"/>
        <w:textAlignment w:val="baseline"/>
        <w:rPr>
          <w:rFonts w:ascii="Arial" w:hAnsi="Arial" w:cs="Arial"/>
          <w:b/>
          <w:bCs/>
          <w:sz w:val="20"/>
          <w:szCs w:val="20"/>
        </w:rPr>
      </w:pPr>
    </w:p>
    <w:p w14:paraId="1475B8EB" w14:textId="42FFECED" w:rsidR="00460780" w:rsidRDefault="00460780" w:rsidP="00CC47BF">
      <w:pPr>
        <w:overflowPunct w:val="0"/>
        <w:autoSpaceDE w:val="0"/>
        <w:autoSpaceDN w:val="0"/>
        <w:adjustRightInd w:val="0"/>
        <w:spacing w:after="0" w:line="240" w:lineRule="exact"/>
        <w:textAlignment w:val="baseline"/>
        <w:rPr>
          <w:rFonts w:ascii="Arial" w:hAnsi="Arial" w:cs="Arial"/>
          <w:b/>
          <w:bCs/>
          <w:sz w:val="20"/>
          <w:szCs w:val="20"/>
          <w:u w:val="single"/>
        </w:rPr>
      </w:pPr>
      <w:r>
        <w:rPr>
          <w:rFonts w:ascii="Arial" w:hAnsi="Arial" w:cs="Arial"/>
          <w:b/>
          <w:bCs/>
          <w:sz w:val="20"/>
          <w:szCs w:val="20"/>
          <w:u w:val="single"/>
        </w:rPr>
        <w:t>Gegenseitige Rücksichtnahme auf öffentlichen Feld- und Waldwegen</w:t>
      </w:r>
    </w:p>
    <w:p w14:paraId="6F31222D" w14:textId="20F20FF0" w:rsidR="00460780" w:rsidRDefault="00460780" w:rsidP="00CC47BF">
      <w:pPr>
        <w:overflowPunct w:val="0"/>
        <w:autoSpaceDE w:val="0"/>
        <w:autoSpaceDN w:val="0"/>
        <w:adjustRightInd w:val="0"/>
        <w:spacing w:after="0" w:line="240" w:lineRule="exact"/>
        <w:textAlignment w:val="baseline"/>
        <w:rPr>
          <w:rFonts w:ascii="Arial" w:hAnsi="Arial" w:cs="Arial"/>
          <w:sz w:val="20"/>
          <w:szCs w:val="20"/>
        </w:rPr>
      </w:pPr>
      <w:r>
        <w:rPr>
          <w:rFonts w:ascii="Arial" w:hAnsi="Arial" w:cs="Arial"/>
          <w:sz w:val="20"/>
          <w:szCs w:val="20"/>
        </w:rPr>
        <w:t>In den vergangenen Jahren hat die sogenannte Freizeitnutzung von öffentlichen Feld- und Waldwegen, nicht zuletzt in der schwierigen Corona-Zeit, stark zugenommen.</w:t>
      </w:r>
    </w:p>
    <w:p w14:paraId="015A1FFD" w14:textId="75403CAB" w:rsidR="00460780" w:rsidRPr="00460780" w:rsidRDefault="00460780" w:rsidP="00CC47BF">
      <w:pPr>
        <w:overflowPunct w:val="0"/>
        <w:autoSpaceDE w:val="0"/>
        <w:autoSpaceDN w:val="0"/>
        <w:adjustRightInd w:val="0"/>
        <w:spacing w:after="0" w:line="240" w:lineRule="exact"/>
        <w:textAlignment w:val="baseline"/>
        <w:rPr>
          <w:rFonts w:ascii="Arial" w:hAnsi="Arial" w:cs="Arial"/>
          <w:sz w:val="20"/>
          <w:szCs w:val="20"/>
        </w:rPr>
      </w:pPr>
      <w:r>
        <w:rPr>
          <w:rFonts w:ascii="Arial" w:hAnsi="Arial" w:cs="Arial"/>
          <w:sz w:val="20"/>
          <w:szCs w:val="20"/>
        </w:rPr>
        <w:lastRenderedPageBreak/>
        <w:t>Aus gegebenem Anlass bitten wir alle Wegenutzer, egal</w:t>
      </w:r>
      <w:r w:rsidR="00054A18">
        <w:rPr>
          <w:rFonts w:ascii="Arial" w:hAnsi="Arial" w:cs="Arial"/>
          <w:sz w:val="20"/>
          <w:szCs w:val="20"/>
        </w:rPr>
        <w:t xml:space="preserve"> ob Land- und Forstwirte, für welche die Wege ursprünglich hauptsächlich angelegt wurden, oder Freizeitnutzer wie Spaziergänger, Jogger oder Radfahrer, um gegenseitige Rücksichtnahme und gegenseitiges Verständnis für die jeweils andere „Nutzungsart“ der Wege.</w:t>
      </w:r>
    </w:p>
    <w:p w14:paraId="09042FF0" w14:textId="77777777" w:rsidR="00BC2EAD" w:rsidRDefault="00BC2EAD" w:rsidP="00CC47BF">
      <w:pPr>
        <w:overflowPunct w:val="0"/>
        <w:autoSpaceDE w:val="0"/>
        <w:autoSpaceDN w:val="0"/>
        <w:adjustRightInd w:val="0"/>
        <w:spacing w:after="0" w:line="240" w:lineRule="exact"/>
        <w:textAlignment w:val="baseline"/>
        <w:rPr>
          <w:rFonts w:ascii="Arial" w:hAnsi="Arial" w:cs="Arial"/>
          <w:sz w:val="20"/>
          <w:szCs w:val="20"/>
        </w:rPr>
      </w:pPr>
    </w:p>
    <w:p w14:paraId="4C0FE2D3" w14:textId="77777777" w:rsidR="00C37A53" w:rsidRDefault="00C37A53" w:rsidP="00CC47BF">
      <w:pPr>
        <w:overflowPunct w:val="0"/>
        <w:autoSpaceDE w:val="0"/>
        <w:autoSpaceDN w:val="0"/>
        <w:adjustRightInd w:val="0"/>
        <w:spacing w:after="0" w:line="240" w:lineRule="exact"/>
        <w:textAlignment w:val="baseline"/>
        <w:rPr>
          <w:rFonts w:ascii="Arial" w:hAnsi="Arial" w:cs="Arial"/>
          <w:sz w:val="20"/>
          <w:szCs w:val="20"/>
        </w:rPr>
      </w:pPr>
    </w:p>
    <w:p w14:paraId="70CF9725" w14:textId="73262378" w:rsidR="00BC2EAD" w:rsidRPr="00BC2EAD" w:rsidRDefault="00BC2EAD" w:rsidP="00CC47BF">
      <w:pPr>
        <w:overflowPunct w:val="0"/>
        <w:autoSpaceDE w:val="0"/>
        <w:autoSpaceDN w:val="0"/>
        <w:adjustRightInd w:val="0"/>
        <w:spacing w:after="0" w:line="240" w:lineRule="exact"/>
        <w:textAlignment w:val="baseline"/>
        <w:rPr>
          <w:rFonts w:ascii="Arial" w:hAnsi="Arial" w:cs="Arial"/>
          <w:b/>
          <w:bCs/>
          <w:sz w:val="20"/>
          <w:szCs w:val="20"/>
        </w:rPr>
      </w:pPr>
      <w:r w:rsidRPr="00BC2EAD">
        <w:rPr>
          <w:rFonts w:ascii="Arial" w:hAnsi="Arial" w:cs="Arial"/>
          <w:b/>
          <w:bCs/>
          <w:sz w:val="20"/>
          <w:szCs w:val="20"/>
        </w:rPr>
        <w:t>Aus de</w:t>
      </w:r>
      <w:r w:rsidR="00A01E56">
        <w:rPr>
          <w:rFonts w:ascii="Arial" w:hAnsi="Arial" w:cs="Arial"/>
          <w:b/>
          <w:bCs/>
          <w:sz w:val="20"/>
          <w:szCs w:val="20"/>
        </w:rPr>
        <w:t>r Sitzung des Gemeinderates vom 26.03.2024:</w:t>
      </w:r>
    </w:p>
    <w:p w14:paraId="276DF31C" w14:textId="77777777" w:rsidR="00BC2EAD" w:rsidRDefault="00BC2EAD"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68" w:type="dxa"/>
          <w:bottom w:w="170" w:type="dxa"/>
          <w:right w:w="68" w:type="dxa"/>
        </w:tblCellMar>
        <w:tblLook w:val="04A0" w:firstRow="1" w:lastRow="0" w:firstColumn="1" w:lastColumn="0" w:noHBand="0" w:noVBand="1"/>
      </w:tblPr>
      <w:tblGrid>
        <w:gridCol w:w="1181"/>
        <w:gridCol w:w="7889"/>
      </w:tblGrid>
      <w:tr w:rsidR="00A01E56" w:rsidRPr="00A01E56" w14:paraId="3A8384C8" w14:textId="77777777" w:rsidTr="00A01E56">
        <w:tc>
          <w:tcPr>
            <w:tcW w:w="1181" w:type="dxa"/>
            <w:tcBorders>
              <w:top w:val="nil"/>
              <w:left w:val="nil"/>
              <w:bottom w:val="nil"/>
              <w:right w:val="nil"/>
            </w:tcBorders>
            <w:shd w:val="clear" w:color="auto" w:fill="auto"/>
          </w:tcPr>
          <w:p w14:paraId="55A2B663" w14:textId="76731BB1"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Times New Roman"/>
                <w:b/>
                <w:kern w:val="0"/>
                <w:sz w:val="20"/>
                <w:szCs w:val="20"/>
                <w:lang w:eastAsia="de-DE"/>
                <w14:ligatures w14:val="none"/>
              </w:rPr>
            </w:pPr>
          </w:p>
        </w:tc>
        <w:tc>
          <w:tcPr>
            <w:tcW w:w="7889" w:type="dxa"/>
            <w:tcBorders>
              <w:top w:val="nil"/>
              <w:left w:val="nil"/>
              <w:bottom w:val="nil"/>
              <w:right w:val="nil"/>
            </w:tcBorders>
            <w:shd w:val="clear" w:color="auto" w:fill="auto"/>
          </w:tcPr>
          <w:p w14:paraId="5E3BE315"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Times New Roman"/>
                <w:b/>
                <w:bCs/>
                <w:kern w:val="0"/>
                <w:sz w:val="20"/>
                <w:szCs w:val="20"/>
                <w:lang w:eastAsia="de-DE"/>
                <w14:ligatures w14:val="none"/>
              </w:rPr>
            </w:pPr>
            <w:r w:rsidRPr="00A01E56">
              <w:rPr>
                <w:rFonts w:ascii="Arial" w:eastAsia="Times New Roman" w:hAnsi="Arial" w:cs="Times New Roman"/>
                <w:b/>
                <w:bCs/>
                <w:kern w:val="0"/>
                <w:sz w:val="20"/>
                <w:szCs w:val="20"/>
                <w:lang w:eastAsia="de-DE"/>
                <w14:ligatures w14:val="none"/>
              </w:rPr>
              <w:t>Geplante Auflösung des Mittelschulstandorts Büchenbach - Stellungnahme der Gemeinde Büchenbach zum Anhörungsschreiben der Regierung von Mittelfranken</w:t>
            </w:r>
          </w:p>
        </w:tc>
      </w:tr>
    </w:tbl>
    <w:p w14:paraId="0752FE26"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5ECAD3B" w14:textId="1ED4A10C"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 xml:space="preserve">Mit Schreiben vom 22.01.2024 hat uns das Staatliche Schulamt im Landkreis Roth darüber informiert, dass die Regierung Mittelfranken hinsichtlich der Mittelschule Büchenbach schulorganisatorische Änderungen beabsichtigt. Im Rahmen des Anhörungsverfahrens </w:t>
      </w:r>
      <w:r w:rsidR="00054A18">
        <w:rPr>
          <w:rFonts w:ascii="Arial" w:eastAsia="Times New Roman" w:hAnsi="Arial" w:cs="Arial"/>
          <w:kern w:val="0"/>
          <w:sz w:val="20"/>
          <w:szCs w:val="20"/>
          <w:lang w:eastAsia="de-DE"/>
          <w14:ligatures w14:val="none"/>
        </w:rPr>
        <w:t>konnte</w:t>
      </w:r>
      <w:r w:rsidRPr="00A01E56">
        <w:rPr>
          <w:rFonts w:ascii="Arial" w:eastAsia="Times New Roman" w:hAnsi="Arial" w:cs="Arial"/>
          <w:kern w:val="0"/>
          <w:sz w:val="20"/>
          <w:szCs w:val="20"/>
          <w:lang w:eastAsia="de-DE"/>
          <w14:ligatures w14:val="none"/>
        </w:rPr>
        <w:t xml:space="preserve"> die Gemeinde Büchenbach – nach genehmigter Fristverlängerung vom 19.02.2024 – eine Stellungnahme bis spätestens 05.04.2024 beim Staatlichen Schulamt im Landkreis Roth abgeben. </w:t>
      </w:r>
    </w:p>
    <w:p w14:paraId="385AFD31"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56E471DD"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Neben der Gemeinde Büchenbach ist auch die Stadt Heideck im Landkreis Roth von der Auflösung des Mittelschulstandorts in Heideck betroffen. Es haben daher auch mehrere Gespräche mit der Stadt Heideck sowie dem Landratsamt Roth stattgefunden, um Argumente zu sammeln, die für den Erhalt des Mittelschulstandorts sprechen.</w:t>
      </w:r>
    </w:p>
    <w:p w14:paraId="14F105E0"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D7B2D00" w14:textId="619BA7F2"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 xml:space="preserve">Zudem wurden Anfragen über den Bayerischen Gemeindetag, Bezirksverband Mittelfranken sowie über </w:t>
      </w:r>
      <w:r w:rsidR="00054A18">
        <w:rPr>
          <w:rFonts w:ascii="Arial" w:eastAsia="Times New Roman" w:hAnsi="Arial" w:cs="Arial"/>
          <w:kern w:val="0"/>
          <w:sz w:val="20"/>
          <w:szCs w:val="20"/>
          <w:lang w:eastAsia="de-DE"/>
          <w14:ligatures w14:val="none"/>
        </w:rPr>
        <w:t>mehrere</w:t>
      </w:r>
      <w:r w:rsidRPr="00A01E56">
        <w:rPr>
          <w:rFonts w:ascii="Arial" w:eastAsia="Times New Roman" w:hAnsi="Arial" w:cs="Arial"/>
          <w:kern w:val="0"/>
          <w:sz w:val="20"/>
          <w:szCs w:val="20"/>
          <w:lang w:eastAsia="de-DE"/>
          <w14:ligatures w14:val="none"/>
        </w:rPr>
        <w:t xml:space="preserve"> Landtagsabgeordnete gestellt, damit auch das Kultusministerium in Sachen möglicher Auflösung des Mittelstandorts involviert wird.</w:t>
      </w:r>
    </w:p>
    <w:p w14:paraId="797A55E7"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53E7753"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Auch Gespräche mit dem Elternbeirat der Grund- und Mittelschule Büchenbach fanden statt, mit der Bitte, eine ablehnende Stellungnahme zur Auflösung des Mittelschulstandortes Büchenbach zu verfassen.</w:t>
      </w:r>
    </w:p>
    <w:p w14:paraId="2874A776"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E491A75" w14:textId="58CA6448"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Nachdem Büchenbach im Mittelschulverbund Roth-West</w:t>
      </w:r>
      <w:r w:rsidR="00054A18">
        <w:rPr>
          <w:rFonts w:ascii="Arial" w:eastAsia="Times New Roman" w:hAnsi="Arial" w:cs="Arial"/>
          <w:kern w:val="0"/>
          <w:sz w:val="20"/>
          <w:szCs w:val="20"/>
          <w:lang w:eastAsia="de-DE"/>
          <w14:ligatures w14:val="none"/>
        </w:rPr>
        <w:t xml:space="preserve">, mit den anderen Städten und Gemeinden Roth, Georgensgmünd mit Röttenbach, Spalt und Abenberg </w:t>
      </w:r>
      <w:r w:rsidRPr="00A01E56">
        <w:rPr>
          <w:rFonts w:ascii="Arial" w:eastAsia="Times New Roman" w:hAnsi="Arial" w:cs="Arial"/>
          <w:kern w:val="0"/>
          <w:sz w:val="20"/>
          <w:szCs w:val="20"/>
          <w:lang w:eastAsia="de-DE"/>
          <w14:ligatures w14:val="none"/>
        </w:rPr>
        <w:t xml:space="preserve">Mitglied ist, wurde auf Antrag </w:t>
      </w:r>
      <w:r w:rsidR="0040784E">
        <w:rPr>
          <w:rFonts w:ascii="Arial" w:eastAsia="Times New Roman" w:hAnsi="Arial" w:cs="Arial"/>
          <w:kern w:val="0"/>
          <w:sz w:val="20"/>
          <w:szCs w:val="20"/>
          <w:lang w:eastAsia="de-DE"/>
          <w14:ligatures w14:val="none"/>
        </w:rPr>
        <w:t>von Bürgermeister Bauz</w:t>
      </w:r>
      <w:r w:rsidRPr="00A01E56">
        <w:rPr>
          <w:rFonts w:ascii="Arial" w:eastAsia="Times New Roman" w:hAnsi="Arial" w:cs="Arial"/>
          <w:kern w:val="0"/>
          <w:sz w:val="20"/>
          <w:szCs w:val="20"/>
          <w:lang w:eastAsia="de-DE"/>
          <w14:ligatures w14:val="none"/>
        </w:rPr>
        <w:t xml:space="preserve"> eine außerordentliche Verbundausschusssitzung am 29.02.2024 einberufen. Es wurde zwar die grundsätzliche Bereitschaft zur Unterstützung der Gemeinde Büchenbach als Sachaufwandsträger der Mittelschule Büchenbach zugesagt, eine Erklärung zur Auflösung des Mittelschulstandortes Büchenbach wollte der Verbundkoordinator jedoch nicht abgeben.</w:t>
      </w:r>
    </w:p>
    <w:p w14:paraId="7588C401"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AD461D6" w14:textId="769E1D24"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 xml:space="preserve">Dafür haben die </w:t>
      </w:r>
      <w:proofErr w:type="spellStart"/>
      <w:r w:rsidRPr="00A01E56">
        <w:rPr>
          <w:rFonts w:ascii="Arial" w:eastAsia="Times New Roman" w:hAnsi="Arial" w:cs="Arial"/>
          <w:kern w:val="0"/>
          <w:sz w:val="20"/>
          <w:szCs w:val="20"/>
          <w:lang w:eastAsia="de-DE"/>
          <w14:ligatures w14:val="none"/>
        </w:rPr>
        <w:t>Spalatin</w:t>
      </w:r>
      <w:proofErr w:type="spellEnd"/>
      <w:r w:rsidRPr="00A01E56">
        <w:rPr>
          <w:rFonts w:ascii="Arial" w:eastAsia="Times New Roman" w:hAnsi="Arial" w:cs="Arial"/>
          <w:kern w:val="0"/>
          <w:sz w:val="20"/>
          <w:szCs w:val="20"/>
          <w:lang w:eastAsia="de-DE"/>
          <w14:ligatures w14:val="none"/>
        </w:rPr>
        <w:t>-Schule Spalt, die Grund- und Mittelschule Büchenbach sowie unser Jugendpfleger eine Stellungnahme abgegeben, die vollumfängliche Unterstützung zum Erhalt des Mittelschulstandorts Büchenbach zusichern. Ebenso haben sich der Schulverband Georgensgmünd (mit Röttenbach) sowie die Stadt Abenberg zwischenzeitlich für den Erhalt der Mittelschule Büchenbach ausgesprochen.</w:t>
      </w:r>
      <w:r w:rsidR="0040784E">
        <w:rPr>
          <w:rFonts w:ascii="Arial" w:eastAsia="Times New Roman" w:hAnsi="Arial" w:cs="Arial"/>
          <w:kern w:val="0"/>
          <w:sz w:val="20"/>
          <w:szCs w:val="20"/>
          <w:lang w:eastAsia="de-DE"/>
          <w14:ligatures w14:val="none"/>
        </w:rPr>
        <w:t xml:space="preserve"> Diese Unterstützung ist sehr erfreulich und zeugt von gemeindeübergreifender Solidarität.</w:t>
      </w:r>
    </w:p>
    <w:p w14:paraId="60BA11CD"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5D49D51D" w14:textId="731AED49"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 xml:space="preserve">Die Verwaltung hat </w:t>
      </w:r>
      <w:r>
        <w:rPr>
          <w:rFonts w:ascii="Arial" w:eastAsia="Times New Roman" w:hAnsi="Arial" w:cs="Arial"/>
          <w:kern w:val="0"/>
          <w:sz w:val="20"/>
          <w:szCs w:val="20"/>
          <w:lang w:eastAsia="de-DE"/>
          <w14:ligatures w14:val="none"/>
        </w:rPr>
        <w:t>eine</w:t>
      </w:r>
      <w:r w:rsidRPr="00A01E56">
        <w:rPr>
          <w:rFonts w:ascii="Arial" w:eastAsia="Times New Roman" w:hAnsi="Arial" w:cs="Arial"/>
          <w:kern w:val="0"/>
          <w:sz w:val="20"/>
          <w:szCs w:val="20"/>
          <w:lang w:eastAsia="de-DE"/>
          <w14:ligatures w14:val="none"/>
        </w:rPr>
        <w:t xml:space="preserve"> Stellungnahme zum Anhörungsschreiben der Regierung von Mittelfranken erarbeitet. Der Gemeinderat wird gebeten, dieser Stellungnahme zuzustimmen und die Auflösung des Mittelschulstandorts Büchenbach kategorisch abzulehnen. </w:t>
      </w:r>
    </w:p>
    <w:p w14:paraId="7481AC19"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1EC26EE"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r w:rsidRPr="00A01E56">
        <w:rPr>
          <w:rFonts w:ascii="Arial" w:eastAsia="Times New Roman" w:hAnsi="Arial" w:cs="Times New Roman"/>
          <w:kern w:val="0"/>
          <w:sz w:val="20"/>
          <w:szCs w:val="20"/>
          <w:lang w:eastAsia="de-DE"/>
          <w14:ligatures w14:val="none"/>
        </w:rPr>
        <w:br/>
      </w:r>
      <w:r w:rsidRPr="00A01E56">
        <w:rPr>
          <w:rFonts w:ascii="Arial" w:eastAsia="Times New Roman" w:hAnsi="Arial" w:cs="Arial"/>
          <w:b/>
          <w:kern w:val="0"/>
          <w:sz w:val="20"/>
          <w:szCs w:val="20"/>
          <w:u w:val="single"/>
          <w:lang w:eastAsia="de-DE"/>
          <w14:ligatures w14:val="none"/>
        </w:rPr>
        <w:t>Beschluss:</w:t>
      </w:r>
    </w:p>
    <w:p w14:paraId="0B9E7C6A"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5A179D09" w14:textId="77777777" w:rsidR="00A01E56" w:rsidRPr="00A01E56" w:rsidRDefault="00A01E56" w:rsidP="00A01E56">
      <w:pPr>
        <w:numPr>
          <w:ilvl w:val="0"/>
          <w:numId w:val="22"/>
        </w:numPr>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Die Gemeinde Büchenbach lehnt die Auflösung des Mittelschulstandorts Büchenbach strikt ab.</w:t>
      </w:r>
    </w:p>
    <w:p w14:paraId="56F05AC1" w14:textId="77777777" w:rsidR="00A01E56" w:rsidRPr="00A01E56" w:rsidRDefault="00A01E56" w:rsidP="00A01E56">
      <w:pPr>
        <w:numPr>
          <w:ilvl w:val="0"/>
          <w:numId w:val="22"/>
        </w:numPr>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 xml:space="preserve">Der Neufestsetzung des bisherigen Einzugsgebiets mit </w:t>
      </w:r>
      <w:proofErr w:type="spellStart"/>
      <w:r w:rsidRPr="00A01E56">
        <w:rPr>
          <w:rFonts w:ascii="Arial" w:eastAsia="Times New Roman" w:hAnsi="Arial" w:cs="Arial"/>
          <w:kern w:val="0"/>
          <w:sz w:val="20"/>
          <w:szCs w:val="20"/>
          <w:lang w:eastAsia="de-DE"/>
          <w14:ligatures w14:val="none"/>
        </w:rPr>
        <w:t>Zusprengelung</w:t>
      </w:r>
      <w:proofErr w:type="spellEnd"/>
      <w:r w:rsidRPr="00A01E56">
        <w:rPr>
          <w:rFonts w:ascii="Arial" w:eastAsia="Times New Roman" w:hAnsi="Arial" w:cs="Arial"/>
          <w:kern w:val="0"/>
          <w:sz w:val="20"/>
          <w:szCs w:val="20"/>
          <w:lang w:eastAsia="de-DE"/>
          <w14:ligatures w14:val="none"/>
        </w:rPr>
        <w:t xml:space="preserve"> der Gemeinde Büchenbach an die Anton-Seitz-Mittelschule wird nicht zugestimmt.</w:t>
      </w:r>
    </w:p>
    <w:p w14:paraId="5DD67AF3" w14:textId="77777777" w:rsidR="00A01E56" w:rsidRPr="00A01E56" w:rsidRDefault="00A01E56" w:rsidP="00A01E56">
      <w:pPr>
        <w:numPr>
          <w:ilvl w:val="0"/>
          <w:numId w:val="22"/>
        </w:numPr>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t>Die Gemeinde Büchenbach als Sachaufwandsträger der Mittelschule beantragt weiterhin als Mitglied im Mittelschulverbund Roth-West zu verbleiben.</w:t>
      </w:r>
    </w:p>
    <w:p w14:paraId="08379825" w14:textId="77777777" w:rsidR="00A01E56" w:rsidRPr="00A01E56" w:rsidRDefault="00A01E56" w:rsidP="00A01E56">
      <w:pPr>
        <w:numPr>
          <w:ilvl w:val="0"/>
          <w:numId w:val="22"/>
        </w:numPr>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kern w:val="0"/>
          <w:sz w:val="20"/>
          <w:szCs w:val="20"/>
          <w:lang w:eastAsia="de-DE"/>
          <w14:ligatures w14:val="none"/>
        </w:rPr>
        <w:lastRenderedPageBreak/>
        <w:t>Die Verwaltung wird beauftragt, die anliegende Stellungnahme fristgerecht dem Staatlichen Schulamt Roth vorzulegen.</w:t>
      </w:r>
    </w:p>
    <w:p w14:paraId="4B56AAD4"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3FC29D3C" w14:textId="38FF21F6"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Einstimmig beschlossen.</w:t>
      </w:r>
    </w:p>
    <w:p w14:paraId="146A100E"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7BB8827"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68" w:type="dxa"/>
          <w:bottom w:w="170" w:type="dxa"/>
          <w:right w:w="68" w:type="dxa"/>
        </w:tblCellMar>
        <w:tblLook w:val="04A0" w:firstRow="1" w:lastRow="0" w:firstColumn="1" w:lastColumn="0" w:noHBand="0" w:noVBand="1"/>
      </w:tblPr>
      <w:tblGrid>
        <w:gridCol w:w="1181"/>
        <w:gridCol w:w="7889"/>
      </w:tblGrid>
      <w:tr w:rsidR="00A01E56" w:rsidRPr="00A01E56" w14:paraId="4163AC8D" w14:textId="77777777" w:rsidTr="00A01E56">
        <w:tc>
          <w:tcPr>
            <w:tcW w:w="1181" w:type="dxa"/>
            <w:tcBorders>
              <w:top w:val="nil"/>
              <w:left w:val="nil"/>
              <w:bottom w:val="nil"/>
              <w:right w:val="nil"/>
            </w:tcBorders>
            <w:shd w:val="clear" w:color="auto" w:fill="auto"/>
          </w:tcPr>
          <w:p w14:paraId="0831F925" w14:textId="76AF079B"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Times New Roman"/>
                <w:b/>
                <w:kern w:val="0"/>
                <w:sz w:val="20"/>
                <w:szCs w:val="20"/>
                <w:lang w:eastAsia="de-DE"/>
                <w14:ligatures w14:val="none"/>
              </w:rPr>
            </w:pPr>
          </w:p>
        </w:tc>
        <w:tc>
          <w:tcPr>
            <w:tcW w:w="7889" w:type="dxa"/>
            <w:tcBorders>
              <w:top w:val="nil"/>
              <w:left w:val="nil"/>
              <w:bottom w:val="nil"/>
              <w:right w:val="nil"/>
            </w:tcBorders>
            <w:shd w:val="clear" w:color="auto" w:fill="auto"/>
          </w:tcPr>
          <w:p w14:paraId="002FB5F2"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Times New Roman"/>
                <w:b/>
                <w:bCs/>
                <w:kern w:val="0"/>
                <w:sz w:val="20"/>
                <w:szCs w:val="20"/>
                <w:lang w:eastAsia="de-DE"/>
                <w14:ligatures w14:val="none"/>
              </w:rPr>
            </w:pPr>
            <w:r w:rsidRPr="00A01E56">
              <w:rPr>
                <w:rFonts w:ascii="Arial" w:eastAsia="Times New Roman" w:hAnsi="Arial" w:cs="Times New Roman"/>
                <w:b/>
                <w:bCs/>
                <w:kern w:val="0"/>
                <w:sz w:val="20"/>
                <w:szCs w:val="20"/>
                <w:lang w:eastAsia="de-DE"/>
                <w14:ligatures w14:val="none"/>
              </w:rPr>
              <w:t>Bekanntgabe des Ergebnisses der Jahresrechnung 2023 mit Genehmigung von Haushaltsüberschreitungen im Jahr 2023</w:t>
            </w:r>
          </w:p>
        </w:tc>
      </w:tr>
    </w:tbl>
    <w:p w14:paraId="5DF8930B"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242DF54C" w14:textId="77777777" w:rsidR="00A01E56" w:rsidRPr="00A01E56" w:rsidRDefault="00A01E56" w:rsidP="00A01E56">
      <w:pPr>
        <w:overflowPunct w:val="0"/>
        <w:autoSpaceDE w:val="0"/>
        <w:autoSpaceDN w:val="0"/>
        <w:adjustRightInd w:val="0"/>
        <w:spacing w:after="0" w:line="240" w:lineRule="auto"/>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Das Ergebnis der Jahresrechnung 2023 lautet wie folgt:</w:t>
      </w:r>
    </w:p>
    <w:p w14:paraId="12283875"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2C0A9DCC"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b/>
          <w:bCs/>
          <w:kern w:val="0"/>
          <w:sz w:val="20"/>
          <w:szCs w:val="20"/>
          <w:lang w:eastAsia="de-DE"/>
          <w14:ligatures w14:val="none"/>
        </w:rPr>
      </w:pPr>
      <w:r w:rsidRPr="00A01E56">
        <w:rPr>
          <w:rFonts w:ascii="Arial" w:eastAsia="Times New Roman" w:hAnsi="Arial" w:cs="Times New Roman"/>
          <w:kern w:val="0"/>
          <w:sz w:val="20"/>
          <w:szCs w:val="20"/>
          <w:lang w:eastAsia="de-DE"/>
          <w14:ligatures w14:val="none"/>
        </w:rPr>
        <w:t>Der Verwaltungshaushalt schließt in bereinigten Solleinnahmen und –ausgaben mit</w:t>
      </w:r>
      <w:r w:rsidRPr="00A01E56">
        <w:rPr>
          <w:rFonts w:ascii="Arial" w:eastAsia="Times New Roman" w:hAnsi="Arial" w:cs="Times New Roman"/>
          <w:b/>
          <w:bCs/>
          <w:kern w:val="0"/>
          <w:sz w:val="20"/>
          <w:szCs w:val="20"/>
          <w:lang w:eastAsia="de-DE"/>
          <w14:ligatures w14:val="none"/>
        </w:rPr>
        <w:t xml:space="preserve"> </w:t>
      </w:r>
    </w:p>
    <w:p w14:paraId="2E5464EA"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b/>
          <w:bCs/>
          <w:kern w:val="0"/>
          <w:sz w:val="20"/>
          <w:szCs w:val="20"/>
          <w:lang w:eastAsia="de-DE"/>
          <w14:ligatures w14:val="none"/>
        </w:rPr>
        <w:t>13.574.208,85 €</w:t>
      </w:r>
      <w:r w:rsidRPr="00A01E56">
        <w:rPr>
          <w:rFonts w:ascii="Arial" w:eastAsia="Times New Roman" w:hAnsi="Arial" w:cs="Times New Roman"/>
          <w:kern w:val="0"/>
          <w:sz w:val="20"/>
          <w:szCs w:val="20"/>
          <w:lang w:eastAsia="de-DE"/>
          <w14:ligatures w14:val="none"/>
        </w:rPr>
        <w:t xml:space="preserve"> ab. </w:t>
      </w:r>
    </w:p>
    <w:p w14:paraId="76B03B9F"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w:t>
      </w:r>
      <w:proofErr w:type="spellStart"/>
      <w:r w:rsidRPr="00A01E56">
        <w:rPr>
          <w:rFonts w:ascii="Arial" w:eastAsia="Times New Roman" w:hAnsi="Arial" w:cs="Times New Roman"/>
          <w:kern w:val="0"/>
          <w:sz w:val="20"/>
          <w:szCs w:val="20"/>
          <w:lang w:eastAsia="de-DE"/>
          <w14:ligatures w14:val="none"/>
        </w:rPr>
        <w:t>HHansatz</w:t>
      </w:r>
      <w:proofErr w:type="spellEnd"/>
      <w:r w:rsidRPr="00A01E56">
        <w:rPr>
          <w:rFonts w:ascii="Arial" w:eastAsia="Times New Roman" w:hAnsi="Arial" w:cs="Times New Roman"/>
          <w:kern w:val="0"/>
          <w:sz w:val="20"/>
          <w:szCs w:val="20"/>
          <w:lang w:eastAsia="de-DE"/>
          <w14:ligatures w14:val="none"/>
        </w:rPr>
        <w:t>: 13.212.900,00 €, somit 361.308,85 € mehr (+ 2,73 %).</w:t>
      </w:r>
    </w:p>
    <w:p w14:paraId="61EC4210"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Arial"/>
          <w:kern w:val="0"/>
          <w:sz w:val="20"/>
          <w:szCs w:val="20"/>
          <w:lang w:eastAsia="de-DE"/>
          <w14:ligatures w14:val="none"/>
        </w:rPr>
      </w:pPr>
    </w:p>
    <w:p w14:paraId="3FAF5108"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Arial"/>
          <w:b/>
          <w:bCs/>
          <w:kern w:val="0"/>
          <w:sz w:val="20"/>
          <w:szCs w:val="20"/>
          <w:lang w:eastAsia="de-DE"/>
          <w14:ligatures w14:val="none"/>
        </w:rPr>
      </w:pPr>
      <w:r w:rsidRPr="00A01E56">
        <w:rPr>
          <w:rFonts w:ascii="Arial" w:eastAsia="Times New Roman" w:hAnsi="Arial" w:cs="Arial"/>
          <w:kern w:val="0"/>
          <w:sz w:val="20"/>
          <w:szCs w:val="20"/>
          <w:lang w:eastAsia="de-DE"/>
          <w14:ligatures w14:val="none"/>
        </w:rPr>
        <w:t xml:space="preserve">Der Vermögenshaushalt schließt in bereinigten Solleinnahmen und -ausgaben mit </w:t>
      </w:r>
      <w:r w:rsidRPr="00A01E56">
        <w:rPr>
          <w:rFonts w:ascii="Arial" w:eastAsia="Times New Roman" w:hAnsi="Arial" w:cs="Arial"/>
          <w:b/>
          <w:bCs/>
          <w:kern w:val="0"/>
          <w:sz w:val="20"/>
          <w:szCs w:val="20"/>
          <w:lang w:eastAsia="de-DE"/>
          <w14:ligatures w14:val="none"/>
        </w:rPr>
        <w:t xml:space="preserve"> </w:t>
      </w:r>
    </w:p>
    <w:p w14:paraId="43C464FD"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Arial"/>
          <w:kern w:val="0"/>
          <w:sz w:val="20"/>
          <w:szCs w:val="20"/>
          <w:lang w:eastAsia="de-DE"/>
          <w14:ligatures w14:val="none"/>
        </w:rPr>
      </w:pPr>
      <w:r w:rsidRPr="00A01E56">
        <w:rPr>
          <w:rFonts w:ascii="Arial" w:eastAsia="Times New Roman" w:hAnsi="Arial" w:cs="Arial"/>
          <w:b/>
          <w:bCs/>
          <w:kern w:val="0"/>
          <w:sz w:val="20"/>
          <w:szCs w:val="20"/>
          <w:lang w:eastAsia="de-DE"/>
          <w14:ligatures w14:val="none"/>
        </w:rPr>
        <w:t>5.366.303,13 €</w:t>
      </w:r>
      <w:r w:rsidRPr="00A01E56">
        <w:rPr>
          <w:rFonts w:ascii="Arial" w:eastAsia="Times New Roman" w:hAnsi="Arial" w:cs="Arial"/>
          <w:kern w:val="0"/>
          <w:sz w:val="20"/>
          <w:szCs w:val="20"/>
          <w:lang w:eastAsia="de-DE"/>
          <w14:ligatures w14:val="none"/>
        </w:rPr>
        <w:t xml:space="preserve"> ab.</w:t>
      </w:r>
    </w:p>
    <w:p w14:paraId="606329E1"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Arial"/>
          <w:kern w:val="0"/>
          <w:sz w:val="20"/>
          <w:szCs w:val="20"/>
          <w:lang w:eastAsia="de-DE"/>
          <w14:ligatures w14:val="none"/>
        </w:rPr>
        <w:t>(</w:t>
      </w:r>
      <w:proofErr w:type="spellStart"/>
      <w:r w:rsidRPr="00A01E56">
        <w:rPr>
          <w:rFonts w:ascii="Arial" w:eastAsia="Times New Roman" w:hAnsi="Arial" w:cs="Arial"/>
          <w:kern w:val="0"/>
          <w:sz w:val="20"/>
          <w:szCs w:val="20"/>
          <w:lang w:eastAsia="de-DE"/>
          <w14:ligatures w14:val="none"/>
        </w:rPr>
        <w:t>HHansatz</w:t>
      </w:r>
      <w:proofErr w:type="spellEnd"/>
      <w:r w:rsidRPr="00A01E56">
        <w:rPr>
          <w:rFonts w:ascii="Arial" w:eastAsia="Times New Roman" w:hAnsi="Arial" w:cs="Arial"/>
          <w:kern w:val="0"/>
          <w:sz w:val="20"/>
          <w:szCs w:val="20"/>
          <w:lang w:eastAsia="de-DE"/>
          <w14:ligatures w14:val="none"/>
        </w:rPr>
        <w:t>: 10.049.200,00 €, somit 4.682.896,87 € weniger (- 46,60 %).</w:t>
      </w:r>
    </w:p>
    <w:p w14:paraId="574A9320"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62FB0C2A"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 xml:space="preserve">Die Zuführung an den Vermögenshaushalt </w:t>
      </w:r>
      <w:proofErr w:type="gramStart"/>
      <w:r w:rsidRPr="00A01E56">
        <w:rPr>
          <w:rFonts w:ascii="Arial" w:eastAsia="Times New Roman" w:hAnsi="Arial" w:cs="Times New Roman"/>
          <w:kern w:val="0"/>
          <w:sz w:val="20"/>
          <w:szCs w:val="20"/>
          <w:lang w:eastAsia="de-DE"/>
          <w14:ligatures w14:val="none"/>
        </w:rPr>
        <w:t xml:space="preserve">beträgt </w:t>
      </w:r>
      <w:r w:rsidRPr="00A01E56">
        <w:rPr>
          <w:rFonts w:ascii="Arial" w:eastAsia="Times New Roman" w:hAnsi="Arial" w:cs="Times New Roman"/>
          <w:b/>
          <w:bCs/>
          <w:kern w:val="0"/>
          <w:sz w:val="20"/>
          <w:szCs w:val="20"/>
          <w:lang w:eastAsia="de-DE"/>
          <w14:ligatures w14:val="none"/>
        </w:rPr>
        <w:t xml:space="preserve"> 2.260.749</w:t>
      </w:r>
      <w:proofErr w:type="gramEnd"/>
      <w:r w:rsidRPr="00A01E56">
        <w:rPr>
          <w:rFonts w:ascii="Arial" w:eastAsia="Times New Roman" w:hAnsi="Arial" w:cs="Times New Roman"/>
          <w:b/>
          <w:bCs/>
          <w:kern w:val="0"/>
          <w:sz w:val="20"/>
          <w:szCs w:val="20"/>
          <w:lang w:eastAsia="de-DE"/>
          <w14:ligatures w14:val="none"/>
        </w:rPr>
        <w:t>,11 €</w:t>
      </w:r>
      <w:r w:rsidRPr="00A01E56">
        <w:rPr>
          <w:rFonts w:ascii="Arial" w:eastAsia="Times New Roman" w:hAnsi="Arial" w:cs="Times New Roman"/>
          <w:kern w:val="0"/>
          <w:sz w:val="20"/>
          <w:szCs w:val="20"/>
          <w:lang w:eastAsia="de-DE"/>
          <w14:ligatures w14:val="none"/>
        </w:rPr>
        <w:t>.</w:t>
      </w:r>
    </w:p>
    <w:p w14:paraId="540E836B"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w:t>
      </w:r>
      <w:proofErr w:type="spellStart"/>
      <w:r w:rsidRPr="00A01E56">
        <w:rPr>
          <w:rFonts w:ascii="Arial" w:eastAsia="Times New Roman" w:hAnsi="Arial" w:cs="Times New Roman"/>
          <w:kern w:val="0"/>
          <w:sz w:val="20"/>
          <w:szCs w:val="20"/>
          <w:lang w:eastAsia="de-DE"/>
          <w14:ligatures w14:val="none"/>
        </w:rPr>
        <w:t>HHansatz</w:t>
      </w:r>
      <w:proofErr w:type="spellEnd"/>
      <w:r w:rsidRPr="00A01E56">
        <w:rPr>
          <w:rFonts w:ascii="Arial" w:eastAsia="Times New Roman" w:hAnsi="Arial" w:cs="Times New Roman"/>
          <w:kern w:val="0"/>
          <w:sz w:val="20"/>
          <w:szCs w:val="20"/>
          <w:lang w:eastAsia="de-DE"/>
          <w14:ligatures w14:val="none"/>
        </w:rPr>
        <w:t>: 1.324.700,00 €, somit 936.049,11 € mehr (+ 70,66 %)</w:t>
      </w:r>
    </w:p>
    <w:p w14:paraId="4BD489BF"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33B5311D"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 xml:space="preserve">Die Zuführung zu den Rücklagen beträgt insgesamt </w:t>
      </w:r>
      <w:r w:rsidRPr="00A01E56">
        <w:rPr>
          <w:rFonts w:ascii="Arial" w:eastAsia="Times New Roman" w:hAnsi="Arial" w:cs="Times New Roman"/>
          <w:b/>
          <w:bCs/>
          <w:kern w:val="0"/>
          <w:sz w:val="20"/>
          <w:szCs w:val="20"/>
          <w:lang w:eastAsia="de-DE"/>
          <w14:ligatures w14:val="none"/>
        </w:rPr>
        <w:t>1.675.448,30 €.</w:t>
      </w:r>
    </w:p>
    <w:p w14:paraId="4929FF60"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w:t>
      </w:r>
      <w:proofErr w:type="spellStart"/>
      <w:r w:rsidRPr="00A01E56">
        <w:rPr>
          <w:rFonts w:ascii="Arial" w:eastAsia="Times New Roman" w:hAnsi="Arial" w:cs="Times New Roman"/>
          <w:kern w:val="0"/>
          <w:sz w:val="20"/>
          <w:szCs w:val="20"/>
          <w:lang w:eastAsia="de-DE"/>
          <w14:ligatures w14:val="none"/>
        </w:rPr>
        <w:t>HHansatz</w:t>
      </w:r>
      <w:proofErr w:type="spellEnd"/>
      <w:r w:rsidRPr="00A01E56">
        <w:rPr>
          <w:rFonts w:ascii="Arial" w:eastAsia="Times New Roman" w:hAnsi="Arial" w:cs="Times New Roman"/>
          <w:kern w:val="0"/>
          <w:sz w:val="20"/>
          <w:szCs w:val="20"/>
          <w:lang w:eastAsia="de-DE"/>
          <w14:ligatures w14:val="none"/>
        </w:rPr>
        <w:t xml:space="preserve">: 0,00 €) </w:t>
      </w:r>
    </w:p>
    <w:p w14:paraId="6B36D78B"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31F7EF40"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Haushaltseinnahmereste wurden in Höhe von 351.000,00 € gebildet,</w:t>
      </w:r>
    </w:p>
    <w:p w14:paraId="0FA2388E"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 xml:space="preserve">Haushaltsausgabereste wurden </w:t>
      </w:r>
      <w:r w:rsidRPr="00A01E56">
        <w:rPr>
          <w:rFonts w:ascii="Arial" w:eastAsia="Times New Roman" w:hAnsi="Arial" w:cs="Times New Roman"/>
          <w:kern w:val="0"/>
          <w:sz w:val="20"/>
          <w:szCs w:val="20"/>
          <w:u w:val="single"/>
          <w:lang w:eastAsia="de-DE"/>
          <w14:ligatures w14:val="none"/>
        </w:rPr>
        <w:t>nicht</w:t>
      </w:r>
      <w:r w:rsidRPr="00A01E56">
        <w:rPr>
          <w:rFonts w:ascii="Arial" w:eastAsia="Times New Roman" w:hAnsi="Arial" w:cs="Times New Roman"/>
          <w:kern w:val="0"/>
          <w:sz w:val="20"/>
          <w:szCs w:val="20"/>
          <w:lang w:eastAsia="de-DE"/>
          <w14:ligatures w14:val="none"/>
        </w:rPr>
        <w:t xml:space="preserve"> gebildet.</w:t>
      </w:r>
    </w:p>
    <w:p w14:paraId="5D604BF1"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524E4AC5"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 xml:space="preserve">Der Schuldenstand beträgt zum 31.12.2023: </w:t>
      </w:r>
      <w:r w:rsidRPr="00A01E56">
        <w:rPr>
          <w:rFonts w:ascii="Arial" w:eastAsia="Times New Roman" w:hAnsi="Arial" w:cs="Times New Roman"/>
          <w:b/>
          <w:bCs/>
          <w:kern w:val="0"/>
          <w:sz w:val="20"/>
          <w:szCs w:val="20"/>
          <w:lang w:eastAsia="de-DE"/>
          <w14:ligatures w14:val="none"/>
        </w:rPr>
        <w:t xml:space="preserve"> 1.073.736,63 €</w:t>
      </w:r>
    </w:p>
    <w:p w14:paraId="209748D3"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b/>
          <w:bCs/>
          <w:kern w:val="0"/>
          <w:sz w:val="20"/>
          <w:szCs w:val="20"/>
          <w:lang w:eastAsia="de-DE"/>
          <w14:ligatures w14:val="none"/>
        </w:rPr>
      </w:pPr>
      <w:r w:rsidRPr="00A01E56">
        <w:rPr>
          <w:rFonts w:ascii="Arial" w:eastAsia="Times New Roman" w:hAnsi="Arial" w:cs="Times New Roman"/>
          <w:kern w:val="0"/>
          <w:sz w:val="20"/>
          <w:szCs w:val="20"/>
          <w:lang w:eastAsia="de-DE"/>
          <w14:ligatures w14:val="none"/>
        </w:rPr>
        <w:t xml:space="preserve">Der tatsächliche Rücklagenstand (ohne Sollüberschuss 2023) lautet </w:t>
      </w:r>
      <w:r w:rsidRPr="00A01E56">
        <w:rPr>
          <w:rFonts w:ascii="Arial" w:eastAsia="Times New Roman" w:hAnsi="Arial" w:cs="Times New Roman"/>
          <w:b/>
          <w:bCs/>
          <w:kern w:val="0"/>
          <w:sz w:val="20"/>
          <w:szCs w:val="20"/>
          <w:lang w:eastAsia="de-DE"/>
          <w14:ligatures w14:val="none"/>
        </w:rPr>
        <w:t xml:space="preserve">3.413.158,66 € </w:t>
      </w:r>
    </w:p>
    <w:p w14:paraId="66D197A6"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(inkl. Sonderrücklagen von 600.723,62 €).</w:t>
      </w:r>
    </w:p>
    <w:p w14:paraId="11B3A2B5"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3375C6B5" w14:textId="2AD0D482" w:rsid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Für nähere Erläuterungen wird auf den Rechenschaftsbericht für das Haushaltsjahr 2023 verwiesen.</w:t>
      </w:r>
    </w:p>
    <w:p w14:paraId="28753E65" w14:textId="57169E2E" w:rsidR="0040784E" w:rsidRPr="00A01E56" w:rsidRDefault="0040784E"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r>
        <w:rPr>
          <w:rFonts w:ascii="Arial" w:eastAsia="Times New Roman" w:hAnsi="Arial" w:cs="Times New Roman"/>
          <w:kern w:val="0"/>
          <w:sz w:val="20"/>
          <w:szCs w:val="20"/>
          <w:lang w:eastAsia="de-DE"/>
          <w14:ligatures w14:val="none"/>
        </w:rPr>
        <w:t xml:space="preserve">Dieser kann im Internet unter </w:t>
      </w:r>
      <w:r w:rsidRPr="00641A47">
        <w:rPr>
          <w:rFonts w:ascii="Arial" w:eastAsia="Times New Roman" w:hAnsi="Arial" w:cs="Times New Roman"/>
          <w:kern w:val="0"/>
          <w:sz w:val="20"/>
          <w:szCs w:val="20"/>
          <w:lang w:eastAsia="de-DE"/>
          <w14:ligatures w14:val="none"/>
        </w:rPr>
        <w:t>www.buechenbach.de</w:t>
      </w:r>
      <w:r>
        <w:rPr>
          <w:rFonts w:ascii="Arial" w:eastAsia="Times New Roman" w:hAnsi="Arial" w:cs="Times New Roman"/>
          <w:kern w:val="0"/>
          <w:sz w:val="20"/>
          <w:szCs w:val="20"/>
          <w:lang w:eastAsia="de-DE"/>
          <w14:ligatures w14:val="none"/>
        </w:rPr>
        <w:t>, Rubrik &lt;&lt;aktuelles&gt;&gt; eingesehen werden.</w:t>
      </w:r>
    </w:p>
    <w:p w14:paraId="4854D622" w14:textId="77777777" w:rsidR="00A01E56" w:rsidRPr="00A01E56" w:rsidRDefault="00A01E56" w:rsidP="00A01E56">
      <w:pPr>
        <w:tabs>
          <w:tab w:val="left" w:pos="9356"/>
        </w:tabs>
        <w:overflowPunct w:val="0"/>
        <w:autoSpaceDE w:val="0"/>
        <w:autoSpaceDN w:val="0"/>
        <w:adjustRightInd w:val="0"/>
        <w:spacing w:after="0" w:line="240" w:lineRule="auto"/>
        <w:ind w:right="-517"/>
        <w:textAlignment w:val="baseline"/>
        <w:rPr>
          <w:rFonts w:ascii="Arial" w:eastAsia="Times New Roman" w:hAnsi="Arial" w:cs="Times New Roman"/>
          <w:kern w:val="0"/>
          <w:sz w:val="20"/>
          <w:szCs w:val="20"/>
          <w:lang w:eastAsia="de-DE"/>
          <w14:ligatures w14:val="none"/>
        </w:rPr>
      </w:pPr>
    </w:p>
    <w:p w14:paraId="4E238420"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bookmarkStart w:id="0" w:name="TextBeschluss"/>
      <w:bookmarkEnd w:id="0"/>
      <w:r w:rsidRPr="00A01E56">
        <w:rPr>
          <w:rFonts w:ascii="Arial" w:eastAsia="Times New Roman" w:hAnsi="Arial" w:cs="Arial"/>
          <w:b/>
          <w:kern w:val="0"/>
          <w:sz w:val="20"/>
          <w:szCs w:val="20"/>
          <w:u w:val="single"/>
          <w:lang w:eastAsia="de-DE"/>
          <w14:ligatures w14:val="none"/>
        </w:rPr>
        <w:t>Beschluss:</w:t>
      </w:r>
    </w:p>
    <w:p w14:paraId="43908F20" w14:textId="77777777" w:rsidR="00A01E56" w:rsidRPr="00A01E56" w:rsidRDefault="00A01E56" w:rsidP="00A01E56">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BCF8DC0" w14:textId="77777777" w:rsidR="00A01E56" w:rsidRPr="00A01E56" w:rsidRDefault="00A01E56" w:rsidP="00A01E56">
      <w:pPr>
        <w:overflowPunct w:val="0"/>
        <w:autoSpaceDE w:val="0"/>
        <w:autoSpaceDN w:val="0"/>
        <w:adjustRightInd w:val="0"/>
        <w:spacing w:after="0" w:line="240" w:lineRule="auto"/>
        <w:ind w:left="284" w:hanging="284"/>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 xml:space="preserve">a) </w:t>
      </w:r>
      <w:r w:rsidRPr="00A01E56">
        <w:rPr>
          <w:rFonts w:ascii="Arial" w:eastAsia="Times New Roman" w:hAnsi="Arial" w:cs="Times New Roman"/>
          <w:kern w:val="0"/>
          <w:sz w:val="20"/>
          <w:szCs w:val="20"/>
          <w:lang w:eastAsia="de-DE"/>
          <w14:ligatures w14:val="none"/>
        </w:rPr>
        <w:tab/>
        <w:t>Das Ergebnis der Jahresrechnung 2023 wird zur Kenntnis genommen.</w:t>
      </w:r>
    </w:p>
    <w:p w14:paraId="69D6F6F1" w14:textId="1EB4C7CA" w:rsidR="00A01E56" w:rsidRPr="00A01E56" w:rsidRDefault="00A01E56" w:rsidP="00A01E56">
      <w:pPr>
        <w:overflowPunct w:val="0"/>
        <w:autoSpaceDE w:val="0"/>
        <w:autoSpaceDN w:val="0"/>
        <w:adjustRightInd w:val="0"/>
        <w:spacing w:after="0" w:line="240" w:lineRule="auto"/>
        <w:ind w:left="284"/>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Die Jahresrechnung 2023 wird zur örtlichen Prüfung an den Rechnungsprüfungsausschuss weitergeleitet.</w:t>
      </w:r>
    </w:p>
    <w:p w14:paraId="76CC60ED" w14:textId="77777777" w:rsidR="00A01E56" w:rsidRPr="00A01E56" w:rsidRDefault="00A01E56" w:rsidP="00A01E56">
      <w:pPr>
        <w:overflowPunct w:val="0"/>
        <w:autoSpaceDE w:val="0"/>
        <w:autoSpaceDN w:val="0"/>
        <w:adjustRightInd w:val="0"/>
        <w:spacing w:after="0" w:line="240" w:lineRule="auto"/>
        <w:textAlignment w:val="baseline"/>
        <w:rPr>
          <w:rFonts w:ascii="Arial" w:eastAsia="Times New Roman" w:hAnsi="Arial" w:cs="Times New Roman"/>
          <w:kern w:val="0"/>
          <w:sz w:val="20"/>
          <w:szCs w:val="20"/>
          <w:lang w:eastAsia="de-DE"/>
          <w14:ligatures w14:val="none"/>
        </w:rPr>
      </w:pPr>
      <w:r w:rsidRPr="00A01E56">
        <w:rPr>
          <w:rFonts w:ascii="Arial" w:eastAsia="Times New Roman" w:hAnsi="Arial" w:cs="Times New Roman"/>
          <w:kern w:val="0"/>
          <w:sz w:val="20"/>
          <w:szCs w:val="20"/>
          <w:lang w:eastAsia="de-DE"/>
          <w14:ligatures w14:val="none"/>
        </w:rPr>
        <w:t>b) Die Haushaltsüberschreitungen des Rechnungsjahres 2023 werden genehmigt.</w:t>
      </w:r>
    </w:p>
    <w:p w14:paraId="19A699D3"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77AB4D3" w14:textId="6168F8AD"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Einstimmig beschlossen.</w:t>
      </w:r>
    </w:p>
    <w:p w14:paraId="3E76DCD7"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967EF03" w14:textId="77777777" w:rsidR="00A01E56" w:rsidRDefault="00A01E56"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68" w:type="dxa"/>
          <w:bottom w:w="170" w:type="dxa"/>
          <w:right w:w="68" w:type="dxa"/>
        </w:tblCellMar>
        <w:tblLook w:val="04A0" w:firstRow="1" w:lastRow="0" w:firstColumn="1" w:lastColumn="0" w:noHBand="0" w:noVBand="1"/>
      </w:tblPr>
      <w:tblGrid>
        <w:gridCol w:w="1181"/>
        <w:gridCol w:w="7889"/>
      </w:tblGrid>
      <w:tr w:rsidR="005F2E45" w:rsidRPr="005F2E45" w14:paraId="14C945B7" w14:textId="77777777" w:rsidTr="005F2E45">
        <w:tc>
          <w:tcPr>
            <w:tcW w:w="1181" w:type="dxa"/>
            <w:tcBorders>
              <w:top w:val="nil"/>
              <w:left w:val="nil"/>
              <w:bottom w:val="nil"/>
              <w:right w:val="nil"/>
            </w:tcBorders>
            <w:shd w:val="clear" w:color="auto" w:fill="auto"/>
          </w:tcPr>
          <w:p w14:paraId="752F5D26" w14:textId="33C3CC08"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Times New Roman"/>
                <w:b/>
                <w:kern w:val="0"/>
                <w:sz w:val="20"/>
                <w:szCs w:val="20"/>
                <w:lang w:eastAsia="de-DE"/>
                <w14:ligatures w14:val="none"/>
              </w:rPr>
            </w:pPr>
          </w:p>
        </w:tc>
        <w:tc>
          <w:tcPr>
            <w:tcW w:w="7889" w:type="dxa"/>
            <w:tcBorders>
              <w:top w:val="nil"/>
              <w:left w:val="nil"/>
              <w:bottom w:val="nil"/>
              <w:right w:val="nil"/>
            </w:tcBorders>
            <w:shd w:val="clear" w:color="auto" w:fill="auto"/>
          </w:tcPr>
          <w:p w14:paraId="35157F81"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Times New Roman"/>
                <w:b/>
                <w:bCs/>
                <w:kern w:val="0"/>
                <w:sz w:val="20"/>
                <w:szCs w:val="20"/>
                <w:lang w:eastAsia="de-DE"/>
                <w14:ligatures w14:val="none"/>
              </w:rPr>
            </w:pPr>
            <w:r w:rsidRPr="005F2E45">
              <w:rPr>
                <w:rFonts w:ascii="Arial" w:eastAsia="Times New Roman" w:hAnsi="Arial" w:cs="Times New Roman"/>
                <w:b/>
                <w:bCs/>
                <w:kern w:val="0"/>
                <w:sz w:val="20"/>
                <w:szCs w:val="20"/>
                <w:lang w:eastAsia="de-DE"/>
                <w14:ligatures w14:val="none"/>
              </w:rPr>
              <w:t xml:space="preserve">Bedarfsanerkennung nach Art. 7 </w:t>
            </w:r>
            <w:proofErr w:type="spellStart"/>
            <w:r w:rsidRPr="005F2E45">
              <w:rPr>
                <w:rFonts w:ascii="Arial" w:eastAsia="Times New Roman" w:hAnsi="Arial" w:cs="Times New Roman"/>
                <w:b/>
                <w:bCs/>
                <w:kern w:val="0"/>
                <w:sz w:val="20"/>
                <w:szCs w:val="20"/>
                <w:lang w:eastAsia="de-DE"/>
                <w14:ligatures w14:val="none"/>
              </w:rPr>
              <w:t>BayKiBiG</w:t>
            </w:r>
            <w:proofErr w:type="spellEnd"/>
            <w:r w:rsidRPr="005F2E45">
              <w:rPr>
                <w:rFonts w:ascii="Arial" w:eastAsia="Times New Roman" w:hAnsi="Arial" w:cs="Times New Roman"/>
                <w:b/>
                <w:bCs/>
                <w:kern w:val="0"/>
                <w:sz w:val="20"/>
                <w:szCs w:val="20"/>
                <w:lang w:eastAsia="de-DE"/>
                <w14:ligatures w14:val="none"/>
              </w:rPr>
              <w:t xml:space="preserve"> für alle Betreuungsplätze an der Herz Jesu Kindertageseinrichtung</w:t>
            </w:r>
          </w:p>
        </w:tc>
      </w:tr>
    </w:tbl>
    <w:p w14:paraId="2DD858E3"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p>
    <w:p w14:paraId="5FD6C2F9" w14:textId="610DCEB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Für die Festsetzung der Zuwendung benötigt die Regierung von Mittelfranken eine Gesamtzahl der Betreuungsplätze an der Herz Jesu Kindertageseinrichtung</w:t>
      </w:r>
      <w:r w:rsidR="0040784E">
        <w:rPr>
          <w:rFonts w:ascii="Arial" w:eastAsia="Times New Roman" w:hAnsi="Arial" w:cs="Arial"/>
          <w:kern w:val="0"/>
          <w:sz w:val="20"/>
          <w:szCs w:val="20"/>
          <w:lang w:eastAsia="de-DE"/>
          <w14:ligatures w14:val="none"/>
        </w:rPr>
        <w:t>. Der</w:t>
      </w:r>
      <w:r w:rsidRPr="005F2E45">
        <w:rPr>
          <w:rFonts w:ascii="Arial" w:eastAsia="Times New Roman" w:hAnsi="Arial" w:cs="Arial"/>
          <w:kern w:val="0"/>
          <w:sz w:val="20"/>
          <w:szCs w:val="20"/>
          <w:lang w:eastAsia="de-DE"/>
          <w14:ligatures w14:val="none"/>
        </w:rPr>
        <w:t xml:space="preserve"> Bedarf </w:t>
      </w:r>
      <w:r w:rsidR="0040784E">
        <w:rPr>
          <w:rFonts w:ascii="Arial" w:eastAsia="Times New Roman" w:hAnsi="Arial" w:cs="Arial"/>
          <w:kern w:val="0"/>
          <w:sz w:val="20"/>
          <w:szCs w:val="20"/>
          <w:lang w:eastAsia="de-DE"/>
          <w14:ligatures w14:val="none"/>
        </w:rPr>
        <w:t xml:space="preserve">muss </w:t>
      </w:r>
      <w:r w:rsidRPr="005F2E45">
        <w:rPr>
          <w:rFonts w:ascii="Arial" w:eastAsia="Times New Roman" w:hAnsi="Arial" w:cs="Arial"/>
          <w:kern w:val="0"/>
          <w:sz w:val="20"/>
          <w:szCs w:val="20"/>
          <w:lang w:eastAsia="de-DE"/>
          <w14:ligatures w14:val="none"/>
        </w:rPr>
        <w:t xml:space="preserve">durch die Gemeinde Büchenbach nach Art. 7 </w:t>
      </w:r>
      <w:proofErr w:type="spellStart"/>
      <w:r w:rsidRPr="005F2E45">
        <w:rPr>
          <w:rFonts w:ascii="Arial" w:eastAsia="Times New Roman" w:hAnsi="Arial" w:cs="Arial"/>
          <w:kern w:val="0"/>
          <w:sz w:val="20"/>
          <w:szCs w:val="20"/>
          <w:lang w:eastAsia="de-DE"/>
          <w14:ligatures w14:val="none"/>
        </w:rPr>
        <w:t>BayKiBiG</w:t>
      </w:r>
      <w:proofErr w:type="spellEnd"/>
      <w:r w:rsidRPr="005F2E45">
        <w:rPr>
          <w:rFonts w:ascii="Arial" w:eastAsia="Times New Roman" w:hAnsi="Arial" w:cs="Arial"/>
          <w:kern w:val="0"/>
          <w:sz w:val="20"/>
          <w:szCs w:val="20"/>
          <w:lang w:eastAsia="de-DE"/>
          <w14:ligatures w14:val="none"/>
        </w:rPr>
        <w:t xml:space="preserve"> anerkannt werden.</w:t>
      </w:r>
    </w:p>
    <w:p w14:paraId="4D02A16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8F5AE52"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 xml:space="preserve">Derzeit werden insgesamt 93 Kindergartenplätze im Anwesen Karlsbader Straße 16 und 12 Krippenplätze im Anbau vorgehalten. Mit den durch die Umbaumaßnahmen zusätzlich geschaffenen Plätzen ergibt sich ein Gesamtbedarf von 111 Kindergartenplätzen und 24 Krippenplätzen. </w:t>
      </w:r>
    </w:p>
    <w:p w14:paraId="042D86D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1999953"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Der Gemeinderat Büchenbach wird um Bedarfsanerkennung aller Betreuungsplätze an der Herz Jesu-Kindertageseinrichtung gebeten.</w:t>
      </w:r>
    </w:p>
    <w:p w14:paraId="5C9BF518"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61681CB"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r w:rsidRPr="005F2E45">
        <w:rPr>
          <w:rFonts w:ascii="Arial" w:eastAsia="Times New Roman" w:hAnsi="Arial" w:cs="Times New Roman"/>
          <w:kern w:val="0"/>
          <w:sz w:val="20"/>
          <w:szCs w:val="20"/>
          <w:lang w:eastAsia="de-DE"/>
          <w14:ligatures w14:val="none"/>
        </w:rPr>
        <w:br/>
      </w:r>
      <w:r w:rsidRPr="005F2E45">
        <w:rPr>
          <w:rFonts w:ascii="Arial" w:eastAsia="Times New Roman" w:hAnsi="Arial" w:cs="Arial"/>
          <w:b/>
          <w:kern w:val="0"/>
          <w:sz w:val="20"/>
          <w:szCs w:val="20"/>
          <w:u w:val="single"/>
          <w:lang w:eastAsia="de-DE"/>
          <w14:ligatures w14:val="none"/>
        </w:rPr>
        <w:t>Beschluss:</w:t>
      </w:r>
    </w:p>
    <w:p w14:paraId="087E2E0E"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BB9726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 xml:space="preserve">Die Gemeinde Büchenbach erkennt den Gesamtbedarf von insgesamt 111 Kindergartenplätzen und 24 Krippenplätze an der Herz Jesu-Kindertageseinrichtung in Büchenbach nach Art. 7 </w:t>
      </w:r>
      <w:proofErr w:type="spellStart"/>
      <w:r w:rsidRPr="005F2E45">
        <w:rPr>
          <w:rFonts w:ascii="Arial" w:eastAsia="Times New Roman" w:hAnsi="Arial" w:cs="Arial"/>
          <w:kern w:val="0"/>
          <w:sz w:val="20"/>
          <w:szCs w:val="20"/>
          <w:lang w:eastAsia="de-DE"/>
          <w14:ligatures w14:val="none"/>
        </w:rPr>
        <w:t>BayKiBiG</w:t>
      </w:r>
      <w:proofErr w:type="spellEnd"/>
      <w:r w:rsidRPr="005F2E45">
        <w:rPr>
          <w:rFonts w:ascii="Arial" w:eastAsia="Times New Roman" w:hAnsi="Arial" w:cs="Arial"/>
          <w:kern w:val="0"/>
          <w:sz w:val="20"/>
          <w:szCs w:val="20"/>
          <w:lang w:eastAsia="de-DE"/>
          <w14:ligatures w14:val="none"/>
        </w:rPr>
        <w:t xml:space="preserve"> an. Der Bedarf wird u. a. durch die Umbaumaßnahmen des Kath. Pfarrheims in eine Kindertagesstätte (Kirchenstraße in Büchenbach) gedeckt.</w:t>
      </w:r>
    </w:p>
    <w:p w14:paraId="34A5065B" w14:textId="77777777" w:rsidR="005F2E45" w:rsidRDefault="005F2E45"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0402D017" w14:textId="7DADD585" w:rsidR="005F2E45" w:rsidRDefault="005F2E45"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Einstimmig beschlossen.</w:t>
      </w:r>
    </w:p>
    <w:p w14:paraId="49D4BFB8" w14:textId="77777777" w:rsidR="005F2E45" w:rsidRDefault="005F2E45"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02D15F6A" w14:textId="77777777" w:rsidR="005F2E45" w:rsidRDefault="005F2E45" w:rsidP="00CC47BF">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68" w:type="dxa"/>
          <w:bottom w:w="170" w:type="dxa"/>
          <w:right w:w="68" w:type="dxa"/>
        </w:tblCellMar>
        <w:tblLook w:val="04A0" w:firstRow="1" w:lastRow="0" w:firstColumn="1" w:lastColumn="0" w:noHBand="0" w:noVBand="1"/>
      </w:tblPr>
      <w:tblGrid>
        <w:gridCol w:w="1181"/>
        <w:gridCol w:w="7889"/>
      </w:tblGrid>
      <w:tr w:rsidR="005F2E45" w:rsidRPr="005F2E45" w14:paraId="5FD558CB" w14:textId="77777777" w:rsidTr="005F2E45">
        <w:tc>
          <w:tcPr>
            <w:tcW w:w="1181" w:type="dxa"/>
            <w:tcBorders>
              <w:top w:val="nil"/>
              <w:left w:val="nil"/>
              <w:bottom w:val="nil"/>
              <w:right w:val="nil"/>
            </w:tcBorders>
            <w:shd w:val="clear" w:color="auto" w:fill="auto"/>
          </w:tcPr>
          <w:p w14:paraId="02C9A96B" w14:textId="79771928"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Times New Roman"/>
                <w:b/>
                <w:kern w:val="0"/>
                <w:sz w:val="20"/>
                <w:szCs w:val="20"/>
                <w:lang w:eastAsia="de-DE"/>
                <w14:ligatures w14:val="none"/>
              </w:rPr>
            </w:pPr>
          </w:p>
        </w:tc>
        <w:tc>
          <w:tcPr>
            <w:tcW w:w="7889" w:type="dxa"/>
            <w:tcBorders>
              <w:top w:val="nil"/>
              <w:left w:val="nil"/>
              <w:bottom w:val="nil"/>
              <w:right w:val="nil"/>
            </w:tcBorders>
            <w:shd w:val="clear" w:color="auto" w:fill="auto"/>
          </w:tcPr>
          <w:p w14:paraId="0D7515E3"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Times New Roman"/>
                <w:b/>
                <w:bCs/>
                <w:kern w:val="0"/>
                <w:sz w:val="20"/>
                <w:szCs w:val="20"/>
                <w:lang w:eastAsia="de-DE"/>
                <w14:ligatures w14:val="none"/>
              </w:rPr>
            </w:pPr>
            <w:r w:rsidRPr="005F2E45">
              <w:rPr>
                <w:rFonts w:ascii="Arial" w:eastAsia="Times New Roman" w:hAnsi="Arial" w:cs="Times New Roman"/>
                <w:b/>
                <w:bCs/>
                <w:kern w:val="0"/>
                <w:sz w:val="20"/>
                <w:szCs w:val="20"/>
                <w:lang w:eastAsia="de-DE"/>
                <w14:ligatures w14:val="none"/>
              </w:rPr>
              <w:t xml:space="preserve">Erlass der Verordnung über das Anbringen von Anschlägen und Plakaten sowie über die Darstellung durch Bildwerfer der Gemeinde Büchenbach (Plakatierungsverordnung - </w:t>
            </w:r>
            <w:proofErr w:type="spellStart"/>
            <w:r w:rsidRPr="005F2E45">
              <w:rPr>
                <w:rFonts w:ascii="Arial" w:eastAsia="Times New Roman" w:hAnsi="Arial" w:cs="Times New Roman"/>
                <w:b/>
                <w:bCs/>
                <w:kern w:val="0"/>
                <w:sz w:val="20"/>
                <w:szCs w:val="20"/>
                <w:lang w:eastAsia="de-DE"/>
                <w14:ligatures w14:val="none"/>
              </w:rPr>
              <w:t>PlakV</w:t>
            </w:r>
            <w:proofErr w:type="spellEnd"/>
            <w:r w:rsidRPr="005F2E45">
              <w:rPr>
                <w:rFonts w:ascii="Arial" w:eastAsia="Times New Roman" w:hAnsi="Arial" w:cs="Times New Roman"/>
                <w:b/>
                <w:bCs/>
                <w:kern w:val="0"/>
                <w:sz w:val="20"/>
                <w:szCs w:val="20"/>
                <w:lang w:eastAsia="de-DE"/>
                <w14:ligatures w14:val="none"/>
              </w:rPr>
              <w:t>)</w:t>
            </w:r>
          </w:p>
        </w:tc>
      </w:tr>
    </w:tbl>
    <w:p w14:paraId="4A2D61F6"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D9A43BF" w14:textId="1F7432AF"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Auszug aus der Sitzung des Gemeinderates vom 26.03.2024:</w:t>
      </w:r>
    </w:p>
    <w:p w14:paraId="2225EDC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r w:rsidRPr="005F2E45">
        <w:rPr>
          <w:rFonts w:ascii="Arial" w:eastAsia="Times New Roman" w:hAnsi="Arial" w:cs="Arial"/>
          <w:i/>
          <w:iCs/>
          <w:kern w:val="0"/>
          <w:sz w:val="20"/>
          <w:szCs w:val="20"/>
          <w:lang w:eastAsia="de-DE"/>
          <w14:ligatures w14:val="none"/>
        </w:rPr>
        <w:t>Gemäß Art. 28 Abs. 1 Landesstraf- und Verordnungsgesetz (</w:t>
      </w:r>
      <w:proofErr w:type="spellStart"/>
      <w:r w:rsidRPr="005F2E45">
        <w:rPr>
          <w:rFonts w:ascii="Arial" w:eastAsia="Times New Roman" w:hAnsi="Arial" w:cs="Arial"/>
          <w:i/>
          <w:iCs/>
          <w:kern w:val="0"/>
          <w:sz w:val="20"/>
          <w:szCs w:val="20"/>
          <w:lang w:eastAsia="de-DE"/>
          <w14:ligatures w14:val="none"/>
        </w:rPr>
        <w:t>LStVG</w:t>
      </w:r>
      <w:proofErr w:type="spellEnd"/>
      <w:r w:rsidRPr="005F2E45">
        <w:rPr>
          <w:rFonts w:ascii="Arial" w:eastAsia="Times New Roman" w:hAnsi="Arial" w:cs="Arial"/>
          <w:i/>
          <w:iCs/>
          <w:kern w:val="0"/>
          <w:sz w:val="20"/>
          <w:szCs w:val="20"/>
          <w:lang w:eastAsia="de-DE"/>
          <w14:ligatures w14:val="none"/>
        </w:rPr>
        <w:t>) können die Gemeinden zum Schutz des Orts- und Landschaftsbilds oder eines Natur-, Kunst- oder Kulturdenkmals durch Verordnung Anschläge, insbesondere Plakate, und Darstellungen durch Bildwerfer in der Öffentlichkeit auf bestimmte Flächen beschränken. Dies gilt nicht für Werbeanlagen, die von der Bayerischen Bauordnung erfasst werden.</w:t>
      </w:r>
    </w:p>
    <w:p w14:paraId="241E9FDD"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p>
    <w:p w14:paraId="45E7B534"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r w:rsidRPr="005F2E45">
        <w:rPr>
          <w:rFonts w:ascii="Arial" w:eastAsia="Times New Roman" w:hAnsi="Arial" w:cs="Arial"/>
          <w:i/>
          <w:iCs/>
          <w:kern w:val="0"/>
          <w:sz w:val="20"/>
          <w:szCs w:val="20"/>
          <w:lang w:eastAsia="de-DE"/>
          <w14:ligatures w14:val="none"/>
        </w:rPr>
        <w:t xml:space="preserve">Der Erlass einer Verordnung über das Anbringen von Anschlägen und Plakaten sowie über die Darstellung durch Bildwerfer der Gemeinde Büchenbach (Plakatierungsverordnung - </w:t>
      </w:r>
      <w:proofErr w:type="spellStart"/>
      <w:r w:rsidRPr="005F2E45">
        <w:rPr>
          <w:rFonts w:ascii="Arial" w:eastAsia="Times New Roman" w:hAnsi="Arial" w:cs="Arial"/>
          <w:i/>
          <w:iCs/>
          <w:kern w:val="0"/>
          <w:sz w:val="20"/>
          <w:szCs w:val="20"/>
          <w:lang w:eastAsia="de-DE"/>
          <w14:ligatures w14:val="none"/>
        </w:rPr>
        <w:t>PlakV</w:t>
      </w:r>
      <w:proofErr w:type="spellEnd"/>
      <w:r w:rsidRPr="005F2E45">
        <w:rPr>
          <w:rFonts w:ascii="Arial" w:eastAsia="Times New Roman" w:hAnsi="Arial" w:cs="Arial"/>
          <w:i/>
          <w:iCs/>
          <w:kern w:val="0"/>
          <w:sz w:val="20"/>
          <w:szCs w:val="20"/>
          <w:lang w:eastAsia="de-DE"/>
          <w14:ligatures w14:val="none"/>
        </w:rPr>
        <w:t xml:space="preserve">) wurde in der Vergangenheit bereits mehrmals im Gemeinderat angeregt. </w:t>
      </w:r>
    </w:p>
    <w:p w14:paraId="651F7683"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p>
    <w:p w14:paraId="03126BA4"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r w:rsidRPr="005F2E45">
        <w:rPr>
          <w:rFonts w:ascii="Arial" w:eastAsia="Times New Roman" w:hAnsi="Arial" w:cs="Arial"/>
          <w:i/>
          <w:iCs/>
          <w:kern w:val="0"/>
          <w:sz w:val="20"/>
          <w:szCs w:val="20"/>
          <w:lang w:eastAsia="de-DE"/>
          <w14:ligatures w14:val="none"/>
        </w:rPr>
        <w:t>Der beigefügte Entwurf der Verordnung orientiert sich an bereits erlassenen Plakatierungsverordnungen im Landkreis Roth.</w:t>
      </w:r>
    </w:p>
    <w:p w14:paraId="74B82334"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p>
    <w:p w14:paraId="572B7DAC"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r w:rsidRPr="005F2E45">
        <w:rPr>
          <w:rFonts w:ascii="Arial" w:eastAsia="Times New Roman" w:hAnsi="Arial" w:cs="Arial"/>
          <w:i/>
          <w:iCs/>
          <w:kern w:val="0"/>
          <w:sz w:val="20"/>
          <w:szCs w:val="20"/>
          <w:lang w:eastAsia="de-DE"/>
          <w14:ligatures w14:val="none"/>
        </w:rPr>
        <w:t xml:space="preserve">Mit dem Bayerischen Gemeindetag wurde insbesondere im Vorfeld die Frage diskutiert, ob die Anzahl der festgelegten Standorte der Plakattafeln ausreichend ist. Dies wurde von der dortigen Juristin bejaht, da die Verordnung in § 3 entsprechend Ausnahmen im Einzelfall auf Antrag vorsieht. </w:t>
      </w:r>
    </w:p>
    <w:p w14:paraId="4B92706E" w14:textId="47C9229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i/>
          <w:iCs/>
          <w:kern w:val="0"/>
          <w:sz w:val="20"/>
          <w:szCs w:val="20"/>
          <w:lang w:eastAsia="de-DE"/>
          <w14:ligatures w14:val="none"/>
        </w:rPr>
      </w:pPr>
      <w:bookmarkStart w:id="1" w:name="ENDTextFinanzierungsvorschlag"/>
      <w:bookmarkEnd w:id="1"/>
      <w:r w:rsidRPr="005F2E45">
        <w:rPr>
          <w:rFonts w:ascii="Arial" w:eastAsia="Times New Roman" w:hAnsi="Arial" w:cs="Arial"/>
          <w:i/>
          <w:iCs/>
          <w:kern w:val="0"/>
          <w:sz w:val="20"/>
          <w:szCs w:val="20"/>
          <w:lang w:eastAsia="de-DE"/>
          <w14:ligatures w14:val="none"/>
        </w:rPr>
        <w:t>Der Antrag wird mit 9:7 Stimmen angenommen.</w:t>
      </w:r>
    </w:p>
    <w:p w14:paraId="4BF007F9" w14:textId="58A72646" w:rsidR="005F2E45" w:rsidRPr="005F2E45" w:rsidRDefault="005F2E45" w:rsidP="005F2E45">
      <w:pPr>
        <w:overflowPunct w:val="0"/>
        <w:autoSpaceDE w:val="0"/>
        <w:autoSpaceDN w:val="0"/>
        <w:adjustRightInd w:val="0"/>
        <w:spacing w:after="0" w:line="240" w:lineRule="auto"/>
        <w:textAlignment w:val="baseline"/>
        <w:rPr>
          <w:rFonts w:ascii="Arial" w:eastAsia="Times New Roman" w:hAnsi="Arial" w:cs="Arial"/>
          <w:bCs/>
          <w:kern w:val="0"/>
          <w:sz w:val="20"/>
          <w:szCs w:val="20"/>
          <w:lang w:eastAsia="de-DE"/>
          <w14:ligatures w14:val="none"/>
        </w:rPr>
      </w:pPr>
      <w:r w:rsidRPr="005F2E45">
        <w:rPr>
          <w:rFonts w:ascii="Arial" w:eastAsia="Times New Roman" w:hAnsi="Arial" w:cs="Times New Roman"/>
          <w:kern w:val="0"/>
          <w:sz w:val="20"/>
          <w:szCs w:val="20"/>
          <w:lang w:eastAsia="de-DE"/>
          <w14:ligatures w14:val="none"/>
        </w:rPr>
        <w:br/>
      </w:r>
      <w:bookmarkStart w:id="2" w:name="TextBeschlussvorschlag"/>
      <w:bookmarkStart w:id="3" w:name="BEGINTextBeschlussvorschlag"/>
      <w:bookmarkEnd w:id="2"/>
      <w:bookmarkEnd w:id="3"/>
      <w:r w:rsidRPr="005F2E45">
        <w:rPr>
          <w:rFonts w:ascii="Arial" w:eastAsia="Times New Roman" w:hAnsi="Arial" w:cs="Arial"/>
          <w:bCs/>
          <w:kern w:val="0"/>
          <w:sz w:val="20"/>
          <w:szCs w:val="20"/>
          <w:lang w:eastAsia="de-DE"/>
          <w14:ligatures w14:val="none"/>
        </w:rPr>
        <w:t xml:space="preserve">In der </w:t>
      </w:r>
      <w:r>
        <w:rPr>
          <w:rFonts w:ascii="Arial" w:eastAsia="Times New Roman" w:hAnsi="Arial" w:cs="Arial"/>
          <w:bCs/>
          <w:kern w:val="0"/>
          <w:sz w:val="20"/>
          <w:szCs w:val="20"/>
          <w:lang w:eastAsia="de-DE"/>
          <w14:ligatures w14:val="none"/>
        </w:rPr>
        <w:t>ak</w:t>
      </w:r>
      <w:r w:rsidR="00330FB2">
        <w:rPr>
          <w:rFonts w:ascii="Arial" w:eastAsia="Times New Roman" w:hAnsi="Arial" w:cs="Arial"/>
          <w:bCs/>
          <w:kern w:val="0"/>
          <w:sz w:val="20"/>
          <w:szCs w:val="20"/>
          <w:lang w:eastAsia="de-DE"/>
          <w14:ligatures w14:val="none"/>
        </w:rPr>
        <w:t>tuellen</w:t>
      </w:r>
      <w:r w:rsidRPr="005F2E45">
        <w:rPr>
          <w:rFonts w:ascii="Arial" w:eastAsia="Times New Roman" w:hAnsi="Arial" w:cs="Arial"/>
          <w:bCs/>
          <w:kern w:val="0"/>
          <w:sz w:val="20"/>
          <w:szCs w:val="20"/>
          <w:lang w:eastAsia="de-DE"/>
          <w14:ligatures w14:val="none"/>
        </w:rPr>
        <w:t xml:space="preserve"> Sitzung soll die Verordnung nun beschlossen werden.</w:t>
      </w:r>
    </w:p>
    <w:p w14:paraId="14394E8C" w14:textId="77777777" w:rsidR="005F2E45" w:rsidRPr="005F2E45" w:rsidRDefault="005F2E45" w:rsidP="005F2E45">
      <w:pPr>
        <w:overflowPunct w:val="0"/>
        <w:autoSpaceDE w:val="0"/>
        <w:autoSpaceDN w:val="0"/>
        <w:adjustRightInd w:val="0"/>
        <w:spacing w:after="0" w:line="240" w:lineRule="auto"/>
        <w:textAlignment w:val="baseline"/>
        <w:rPr>
          <w:rFonts w:ascii="Arial" w:eastAsia="Times New Roman" w:hAnsi="Arial" w:cs="Times New Roman"/>
          <w:b/>
          <w:bCs/>
          <w:kern w:val="0"/>
          <w:sz w:val="20"/>
          <w:szCs w:val="20"/>
          <w:u w:val="single"/>
          <w:lang w:eastAsia="de-DE"/>
          <w14:ligatures w14:val="none"/>
        </w:rPr>
      </w:pPr>
      <w:r w:rsidRPr="005F2E45">
        <w:rPr>
          <w:rFonts w:ascii="Arial" w:eastAsia="Times New Roman" w:hAnsi="Arial" w:cs="Times New Roman"/>
          <w:kern w:val="0"/>
          <w:sz w:val="20"/>
          <w:szCs w:val="20"/>
          <w:lang w:eastAsia="de-DE"/>
          <w14:ligatures w14:val="none"/>
        </w:rPr>
        <w:br/>
      </w:r>
      <w:r w:rsidRPr="005F2E45">
        <w:rPr>
          <w:rFonts w:ascii="Arial" w:eastAsia="Times New Roman" w:hAnsi="Arial" w:cs="Times New Roman"/>
          <w:b/>
          <w:bCs/>
          <w:kern w:val="0"/>
          <w:sz w:val="20"/>
          <w:szCs w:val="20"/>
          <w:u w:val="single"/>
          <w:lang w:eastAsia="de-DE"/>
          <w14:ligatures w14:val="none"/>
        </w:rPr>
        <w:t>Beschluss:</w:t>
      </w:r>
    </w:p>
    <w:p w14:paraId="75871232" w14:textId="77777777" w:rsidR="005F2E45" w:rsidRPr="005F2E45" w:rsidRDefault="005F2E45" w:rsidP="005F2E45">
      <w:pPr>
        <w:overflowPunct w:val="0"/>
        <w:autoSpaceDE w:val="0"/>
        <w:autoSpaceDN w:val="0"/>
        <w:adjustRightInd w:val="0"/>
        <w:spacing w:after="0" w:line="240" w:lineRule="auto"/>
        <w:textAlignment w:val="baseline"/>
        <w:rPr>
          <w:rFonts w:ascii="Arial" w:eastAsia="Times New Roman" w:hAnsi="Arial" w:cs="Times New Roman"/>
          <w:b/>
          <w:bCs/>
          <w:kern w:val="0"/>
          <w:sz w:val="20"/>
          <w:szCs w:val="20"/>
          <w:u w:val="single"/>
          <w:lang w:eastAsia="de-DE"/>
          <w14:ligatures w14:val="none"/>
        </w:rPr>
      </w:pPr>
    </w:p>
    <w:p w14:paraId="59D1F0FD" w14:textId="4786A066" w:rsidR="005F2E45" w:rsidRDefault="005F2E45" w:rsidP="005F2E45">
      <w:pPr>
        <w:numPr>
          <w:ilvl w:val="0"/>
          <w:numId w:val="26"/>
        </w:numPr>
        <w:overflowPunct w:val="0"/>
        <w:autoSpaceDE w:val="0"/>
        <w:autoSpaceDN w:val="0"/>
        <w:adjustRightInd w:val="0"/>
        <w:spacing w:after="0" w:line="240" w:lineRule="auto"/>
        <w:contextualSpacing/>
        <w:textAlignment w:val="baseline"/>
        <w:rPr>
          <w:rFonts w:ascii="Arial" w:eastAsia="Times New Roman" w:hAnsi="Arial" w:cs="Times New Roman"/>
          <w:kern w:val="0"/>
          <w:sz w:val="20"/>
          <w:szCs w:val="24"/>
          <w:lang w:eastAsia="de-DE"/>
          <w14:ligatures w14:val="none"/>
        </w:rPr>
      </w:pPr>
      <w:r w:rsidRPr="005F2E45">
        <w:rPr>
          <w:rFonts w:ascii="Arial" w:eastAsia="Times New Roman" w:hAnsi="Arial" w:cs="Times New Roman"/>
          <w:kern w:val="0"/>
          <w:sz w:val="20"/>
          <w:szCs w:val="24"/>
          <w:lang w:eastAsia="de-DE"/>
          <w14:ligatures w14:val="none"/>
        </w:rPr>
        <w:t xml:space="preserve">Die Verordnung über das Anbringen von Anschlägen und Plakaten sowie über die Darstellung durch Bildwerfer der Gemeinde Büchenbach (Plakatierungsverordnung, </w:t>
      </w:r>
      <w:proofErr w:type="spellStart"/>
      <w:r w:rsidRPr="005F2E45">
        <w:rPr>
          <w:rFonts w:ascii="Arial" w:eastAsia="Times New Roman" w:hAnsi="Arial" w:cs="Times New Roman"/>
          <w:kern w:val="0"/>
          <w:sz w:val="20"/>
          <w:szCs w:val="24"/>
          <w:lang w:eastAsia="de-DE"/>
          <w14:ligatures w14:val="none"/>
        </w:rPr>
        <w:t>PlakV</w:t>
      </w:r>
      <w:proofErr w:type="spellEnd"/>
      <w:r w:rsidRPr="005F2E45">
        <w:rPr>
          <w:rFonts w:ascii="Arial" w:eastAsia="Times New Roman" w:hAnsi="Arial" w:cs="Times New Roman"/>
          <w:kern w:val="0"/>
          <w:sz w:val="20"/>
          <w:szCs w:val="24"/>
          <w:lang w:eastAsia="de-DE"/>
          <w14:ligatures w14:val="none"/>
        </w:rPr>
        <w:t>) wird erlassen. Die Verordnung tritt zum 1. April 2024 in Kraft.</w:t>
      </w:r>
      <w:r>
        <w:rPr>
          <w:rFonts w:ascii="Arial" w:eastAsia="Times New Roman" w:hAnsi="Arial" w:cs="Times New Roman"/>
          <w:kern w:val="0"/>
          <w:sz w:val="20"/>
          <w:szCs w:val="24"/>
          <w:lang w:eastAsia="de-DE"/>
          <w14:ligatures w14:val="none"/>
        </w:rPr>
        <w:t xml:space="preserve"> Einstimmig beschlossen.</w:t>
      </w:r>
    </w:p>
    <w:p w14:paraId="1049A5B8" w14:textId="77777777" w:rsidR="005F2E45" w:rsidRPr="005F2E45" w:rsidRDefault="005F2E45" w:rsidP="005F2E45">
      <w:pPr>
        <w:overflowPunct w:val="0"/>
        <w:autoSpaceDE w:val="0"/>
        <w:autoSpaceDN w:val="0"/>
        <w:adjustRightInd w:val="0"/>
        <w:spacing w:after="0" w:line="240" w:lineRule="auto"/>
        <w:ind w:left="720"/>
        <w:contextualSpacing/>
        <w:textAlignment w:val="baseline"/>
        <w:rPr>
          <w:rFonts w:ascii="Arial" w:eastAsia="Times New Roman" w:hAnsi="Arial" w:cs="Times New Roman"/>
          <w:kern w:val="0"/>
          <w:sz w:val="20"/>
          <w:szCs w:val="24"/>
          <w:lang w:eastAsia="de-DE"/>
          <w14:ligatures w14:val="none"/>
        </w:rPr>
      </w:pPr>
    </w:p>
    <w:p w14:paraId="6616F83E" w14:textId="36541C7C" w:rsidR="005F2E45" w:rsidRPr="005F2E45" w:rsidRDefault="005F2E45" w:rsidP="005F2E45">
      <w:pPr>
        <w:numPr>
          <w:ilvl w:val="0"/>
          <w:numId w:val="26"/>
        </w:numPr>
        <w:overflowPunct w:val="0"/>
        <w:autoSpaceDE w:val="0"/>
        <w:autoSpaceDN w:val="0"/>
        <w:adjustRightInd w:val="0"/>
        <w:spacing w:after="0" w:line="240" w:lineRule="auto"/>
        <w:contextualSpacing/>
        <w:textAlignment w:val="baseline"/>
        <w:rPr>
          <w:rFonts w:ascii="Arial" w:eastAsia="Times New Roman" w:hAnsi="Arial" w:cs="Times New Roman"/>
          <w:kern w:val="0"/>
          <w:sz w:val="20"/>
          <w:szCs w:val="24"/>
          <w:lang w:eastAsia="de-DE"/>
          <w14:ligatures w14:val="none"/>
        </w:rPr>
      </w:pPr>
      <w:r w:rsidRPr="005F2E45">
        <w:rPr>
          <w:rFonts w:ascii="Arial" w:eastAsia="Times New Roman" w:hAnsi="Arial" w:cs="Times New Roman"/>
          <w:kern w:val="0"/>
          <w:sz w:val="20"/>
          <w:szCs w:val="24"/>
          <w:lang w:eastAsia="de-DE"/>
          <w14:ligatures w14:val="none"/>
        </w:rPr>
        <w:t>Die Verwaltung wird angewiesen, in Ortsteilen, in welchen keine zentralen Wahlständer aufgebaut werden, zwei Plakate pro Wahlvorschlag pro Wahl zuzulassen.</w:t>
      </w:r>
      <w:r>
        <w:rPr>
          <w:rFonts w:ascii="Arial" w:eastAsia="Times New Roman" w:hAnsi="Arial" w:cs="Times New Roman"/>
          <w:kern w:val="0"/>
          <w:sz w:val="20"/>
          <w:szCs w:val="24"/>
          <w:lang w:eastAsia="de-DE"/>
          <w14:ligatures w14:val="none"/>
        </w:rPr>
        <w:t xml:space="preserve"> Mit 10:3 Stimmen beschlossen.</w:t>
      </w:r>
    </w:p>
    <w:p w14:paraId="34EEEFD4" w14:textId="77777777" w:rsidR="005F2E45" w:rsidRPr="005F2E45" w:rsidRDefault="005F2E45" w:rsidP="005F2E45">
      <w:pPr>
        <w:overflowPunct w:val="0"/>
        <w:autoSpaceDE w:val="0"/>
        <w:autoSpaceDN w:val="0"/>
        <w:adjustRightInd w:val="0"/>
        <w:spacing w:after="0" w:line="240" w:lineRule="exact"/>
        <w:jc w:val="both"/>
        <w:textAlignment w:val="baseline"/>
        <w:rPr>
          <w:rFonts w:ascii="Arial" w:eastAsia="Times New Roman" w:hAnsi="Arial" w:cs="Times New Roman"/>
          <w:kern w:val="0"/>
          <w:sz w:val="20"/>
          <w:szCs w:val="20"/>
          <w:lang w:eastAsia="de-DE"/>
          <w14:ligatures w14:val="none"/>
        </w:rPr>
      </w:pPr>
    </w:p>
    <w:p w14:paraId="5CF74731" w14:textId="77777777" w:rsidR="005F2E45" w:rsidRDefault="005F2E45" w:rsidP="00CC47BF">
      <w:pPr>
        <w:overflowPunct w:val="0"/>
        <w:autoSpaceDE w:val="0"/>
        <w:autoSpaceDN w:val="0"/>
        <w:adjustRightInd w:val="0"/>
        <w:spacing w:after="0" w:line="240" w:lineRule="exact"/>
        <w:textAlignment w:val="baseline"/>
        <w:rPr>
          <w:rFonts w:ascii="Arial" w:eastAsia="Times New Roman" w:hAnsi="Arial" w:cs="Times New Roman"/>
          <w:kern w:val="0"/>
          <w:sz w:val="20"/>
          <w:szCs w:val="20"/>
          <w:lang w:eastAsia="de-DE"/>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68" w:type="dxa"/>
          <w:bottom w:w="170" w:type="dxa"/>
          <w:right w:w="68" w:type="dxa"/>
        </w:tblCellMar>
        <w:tblLook w:val="04A0" w:firstRow="1" w:lastRow="0" w:firstColumn="1" w:lastColumn="0" w:noHBand="0" w:noVBand="1"/>
      </w:tblPr>
      <w:tblGrid>
        <w:gridCol w:w="1181"/>
        <w:gridCol w:w="7889"/>
      </w:tblGrid>
      <w:tr w:rsidR="005F2E45" w:rsidRPr="005F2E45" w14:paraId="7F657DF2" w14:textId="77777777" w:rsidTr="00330FB2">
        <w:tc>
          <w:tcPr>
            <w:tcW w:w="1181" w:type="dxa"/>
            <w:tcBorders>
              <w:top w:val="nil"/>
              <w:left w:val="nil"/>
              <w:bottom w:val="nil"/>
              <w:right w:val="nil"/>
            </w:tcBorders>
            <w:shd w:val="clear" w:color="auto" w:fill="auto"/>
          </w:tcPr>
          <w:p w14:paraId="60AD3F3B" w14:textId="0A40CB7B"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Times New Roman"/>
                <w:b/>
                <w:kern w:val="0"/>
                <w:sz w:val="20"/>
                <w:szCs w:val="20"/>
                <w:lang w:eastAsia="de-DE"/>
                <w14:ligatures w14:val="none"/>
              </w:rPr>
            </w:pPr>
          </w:p>
        </w:tc>
        <w:tc>
          <w:tcPr>
            <w:tcW w:w="7889" w:type="dxa"/>
            <w:tcBorders>
              <w:top w:val="nil"/>
              <w:left w:val="nil"/>
              <w:bottom w:val="nil"/>
              <w:right w:val="nil"/>
            </w:tcBorders>
            <w:shd w:val="clear" w:color="auto" w:fill="auto"/>
          </w:tcPr>
          <w:p w14:paraId="715FB311"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Times New Roman"/>
                <w:b/>
                <w:bCs/>
                <w:kern w:val="0"/>
                <w:sz w:val="20"/>
                <w:szCs w:val="20"/>
                <w:lang w:eastAsia="de-DE"/>
                <w14:ligatures w14:val="none"/>
              </w:rPr>
            </w:pPr>
            <w:r w:rsidRPr="005F2E45">
              <w:rPr>
                <w:rFonts w:ascii="Arial" w:eastAsia="Times New Roman" w:hAnsi="Arial" w:cs="Times New Roman"/>
                <w:b/>
                <w:bCs/>
                <w:kern w:val="0"/>
                <w:sz w:val="20"/>
                <w:szCs w:val="20"/>
                <w:lang w:eastAsia="de-DE"/>
                <w14:ligatures w14:val="none"/>
              </w:rPr>
              <w:t xml:space="preserve">Umbau Kreuzung an der Sporthalle mit Verlegung der </w:t>
            </w:r>
            <w:proofErr w:type="spellStart"/>
            <w:r w:rsidRPr="005F2E45">
              <w:rPr>
                <w:rFonts w:ascii="Arial" w:eastAsia="Times New Roman" w:hAnsi="Arial" w:cs="Times New Roman"/>
                <w:b/>
                <w:bCs/>
                <w:kern w:val="0"/>
                <w:sz w:val="20"/>
                <w:szCs w:val="20"/>
                <w:lang w:eastAsia="de-DE"/>
                <w14:ligatures w14:val="none"/>
              </w:rPr>
              <w:t>Rothauracher</w:t>
            </w:r>
            <w:proofErr w:type="spellEnd"/>
            <w:r w:rsidRPr="005F2E45">
              <w:rPr>
                <w:rFonts w:ascii="Arial" w:eastAsia="Times New Roman" w:hAnsi="Arial" w:cs="Times New Roman"/>
                <w:b/>
                <w:bCs/>
                <w:kern w:val="0"/>
                <w:sz w:val="20"/>
                <w:szCs w:val="20"/>
                <w:lang w:eastAsia="de-DE"/>
                <w14:ligatures w14:val="none"/>
              </w:rPr>
              <w:t xml:space="preserve"> Straße, Neugestaltung Parkplatz Sporthalle mit Außenanlagen - weitere Vorgehensweise</w:t>
            </w:r>
          </w:p>
        </w:tc>
      </w:tr>
    </w:tbl>
    <w:p w14:paraId="3F12A653"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49838B1A" w14:textId="1765FB6E"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Der Montessori-Verein Roth-Schwabach e.V. hat der Gemeinde Büchenbach mitgeteilt, dass mit dem Neubau der Montessorischule Büchenbach</w:t>
      </w:r>
      <w:r w:rsidR="0040784E">
        <w:rPr>
          <w:rFonts w:ascii="Arial" w:eastAsia="Times New Roman" w:hAnsi="Arial" w:cs="Arial"/>
          <w:kern w:val="0"/>
          <w:sz w:val="20"/>
          <w:szCs w:val="20"/>
          <w:lang w:eastAsia="de-DE"/>
          <w14:ligatures w14:val="none"/>
        </w:rPr>
        <w:t xml:space="preserve"> an der </w:t>
      </w:r>
      <w:proofErr w:type="spellStart"/>
      <w:r w:rsidR="0040784E">
        <w:rPr>
          <w:rFonts w:ascii="Arial" w:eastAsia="Times New Roman" w:hAnsi="Arial" w:cs="Arial"/>
          <w:kern w:val="0"/>
          <w:sz w:val="20"/>
          <w:szCs w:val="20"/>
          <w:lang w:eastAsia="de-DE"/>
          <w14:ligatures w14:val="none"/>
        </w:rPr>
        <w:t>Rothauracher</w:t>
      </w:r>
      <w:proofErr w:type="spellEnd"/>
      <w:r w:rsidR="0040784E">
        <w:rPr>
          <w:rFonts w:ascii="Arial" w:eastAsia="Times New Roman" w:hAnsi="Arial" w:cs="Arial"/>
          <w:kern w:val="0"/>
          <w:sz w:val="20"/>
          <w:szCs w:val="20"/>
          <w:lang w:eastAsia="de-DE"/>
          <w14:ligatures w14:val="none"/>
        </w:rPr>
        <w:t xml:space="preserve"> Straße</w:t>
      </w:r>
      <w:r w:rsidRPr="005F2E45">
        <w:rPr>
          <w:rFonts w:ascii="Arial" w:eastAsia="Times New Roman" w:hAnsi="Arial" w:cs="Arial"/>
          <w:kern w:val="0"/>
          <w:sz w:val="20"/>
          <w:szCs w:val="20"/>
          <w:lang w:eastAsia="de-DE"/>
          <w14:ligatures w14:val="none"/>
        </w:rPr>
        <w:t>, voraussichtlich im August/September 2024 begonnen wird.</w:t>
      </w:r>
    </w:p>
    <w:p w14:paraId="567C533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A90441B"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Die Gemeinde ist für die Erschließung (Kanal und Straße) der Schule verantwortlich.</w:t>
      </w:r>
    </w:p>
    <w:p w14:paraId="0B91C0B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199E398" w14:textId="5E57D43D"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lastRenderedPageBreak/>
        <w:t>Die Erschließung der Schule ist mit der Planung und Umsetzung der Außenan</w:t>
      </w:r>
      <w:r w:rsidR="00330FB2">
        <w:rPr>
          <w:rFonts w:ascii="Arial" w:eastAsia="Times New Roman" w:hAnsi="Arial" w:cs="Arial"/>
          <w:kern w:val="0"/>
          <w:sz w:val="20"/>
          <w:szCs w:val="20"/>
          <w:lang w:eastAsia="de-DE"/>
          <w14:ligatures w14:val="none"/>
        </w:rPr>
        <w:t>lagen</w:t>
      </w:r>
      <w:r w:rsidRPr="005F2E45">
        <w:rPr>
          <w:rFonts w:ascii="Arial" w:eastAsia="Times New Roman" w:hAnsi="Arial" w:cs="Arial"/>
          <w:kern w:val="0"/>
          <w:sz w:val="20"/>
          <w:szCs w:val="20"/>
          <w:lang w:eastAsia="de-DE"/>
          <w14:ligatures w14:val="none"/>
        </w:rPr>
        <w:t xml:space="preserve"> der Sporthalle und </w:t>
      </w:r>
      <w:proofErr w:type="spellStart"/>
      <w:r w:rsidRPr="005F2E45">
        <w:rPr>
          <w:rFonts w:ascii="Arial" w:eastAsia="Times New Roman" w:hAnsi="Arial" w:cs="Arial"/>
          <w:kern w:val="0"/>
          <w:sz w:val="20"/>
          <w:szCs w:val="20"/>
          <w:lang w:eastAsia="de-DE"/>
          <w14:ligatures w14:val="none"/>
        </w:rPr>
        <w:t>Umverlegung</w:t>
      </w:r>
      <w:proofErr w:type="spellEnd"/>
      <w:r w:rsidRPr="005F2E45">
        <w:rPr>
          <w:rFonts w:ascii="Arial" w:eastAsia="Times New Roman" w:hAnsi="Arial" w:cs="Arial"/>
          <w:kern w:val="0"/>
          <w:sz w:val="20"/>
          <w:szCs w:val="20"/>
          <w:lang w:eastAsia="de-DE"/>
          <w14:ligatures w14:val="none"/>
        </w:rPr>
        <w:t xml:space="preserve"> der Gemeindeverbindungsstraße Büchenbach – </w:t>
      </w:r>
      <w:proofErr w:type="spellStart"/>
      <w:r w:rsidRPr="005F2E45">
        <w:rPr>
          <w:rFonts w:ascii="Arial" w:eastAsia="Times New Roman" w:hAnsi="Arial" w:cs="Arial"/>
          <w:kern w:val="0"/>
          <w:sz w:val="20"/>
          <w:szCs w:val="20"/>
          <w:lang w:eastAsia="de-DE"/>
          <w14:ligatures w14:val="none"/>
        </w:rPr>
        <w:t>Rothaurach</w:t>
      </w:r>
      <w:proofErr w:type="spellEnd"/>
      <w:r w:rsidRPr="005F2E45">
        <w:rPr>
          <w:rFonts w:ascii="Arial" w:eastAsia="Times New Roman" w:hAnsi="Arial" w:cs="Arial"/>
          <w:kern w:val="0"/>
          <w:sz w:val="20"/>
          <w:szCs w:val="20"/>
          <w:lang w:eastAsia="de-DE"/>
          <w14:ligatures w14:val="none"/>
        </w:rPr>
        <w:t xml:space="preserve"> verbunden.</w:t>
      </w:r>
    </w:p>
    <w:p w14:paraId="37BD3F3F"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23025A1"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 xml:space="preserve">In der Gemeinderatsitzung am 15.05.2018 wurde der Planung zur </w:t>
      </w:r>
      <w:proofErr w:type="spellStart"/>
      <w:r w:rsidRPr="005F2E45">
        <w:rPr>
          <w:rFonts w:ascii="Arial" w:eastAsia="Times New Roman" w:hAnsi="Arial" w:cs="Arial"/>
          <w:kern w:val="0"/>
          <w:sz w:val="20"/>
          <w:szCs w:val="20"/>
          <w:lang w:eastAsia="de-DE"/>
          <w14:ligatures w14:val="none"/>
        </w:rPr>
        <w:t>Umverlegung</w:t>
      </w:r>
      <w:proofErr w:type="spellEnd"/>
      <w:r w:rsidRPr="005F2E45">
        <w:rPr>
          <w:rFonts w:ascii="Arial" w:eastAsia="Times New Roman" w:hAnsi="Arial" w:cs="Arial"/>
          <w:kern w:val="0"/>
          <w:sz w:val="20"/>
          <w:szCs w:val="20"/>
          <w:lang w:eastAsia="de-DE"/>
          <w14:ligatures w14:val="none"/>
        </w:rPr>
        <w:t xml:space="preserve"> der Gemeindeverbindungsstraße Büchenbach – </w:t>
      </w:r>
      <w:proofErr w:type="spellStart"/>
      <w:r w:rsidRPr="005F2E45">
        <w:rPr>
          <w:rFonts w:ascii="Arial" w:eastAsia="Times New Roman" w:hAnsi="Arial" w:cs="Arial"/>
          <w:kern w:val="0"/>
          <w:sz w:val="20"/>
          <w:szCs w:val="20"/>
          <w:lang w:eastAsia="de-DE"/>
          <w14:ligatures w14:val="none"/>
        </w:rPr>
        <w:t>Rothaurach</w:t>
      </w:r>
      <w:proofErr w:type="spellEnd"/>
      <w:r w:rsidRPr="005F2E45">
        <w:rPr>
          <w:rFonts w:ascii="Arial" w:eastAsia="Times New Roman" w:hAnsi="Arial" w:cs="Arial"/>
          <w:kern w:val="0"/>
          <w:sz w:val="20"/>
          <w:szCs w:val="20"/>
          <w:lang w:eastAsia="de-DE"/>
          <w14:ligatures w14:val="none"/>
        </w:rPr>
        <w:t xml:space="preserve"> zugestimmt. Diese Planung wurde von der Regierung von Mittelfranken als zuwendungsfähig vorgesehen.</w:t>
      </w:r>
    </w:p>
    <w:p w14:paraId="3C209836"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497C19DF"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Die Außenanlagen der Sporthalle wurden ebenfalls in der Gemeinderatsitzung vorgestellt.</w:t>
      </w:r>
    </w:p>
    <w:p w14:paraId="38F95A14"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5101717A"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Die damals kalkulierten Kosten für den Straßenbau:</w:t>
      </w:r>
    </w:p>
    <w:p w14:paraId="3F6B48B6"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1D13D78" w14:textId="77777777" w:rsidR="005F2E45" w:rsidRPr="005F2E45" w:rsidRDefault="005F2E45" w:rsidP="005F2E45">
      <w:pPr>
        <w:numPr>
          <w:ilvl w:val="0"/>
          <w:numId w:val="27"/>
        </w:numPr>
        <w:tabs>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Rother Straße mit Geh- und Radweg</w:t>
      </w:r>
      <w:r w:rsidRPr="005F2E45">
        <w:rPr>
          <w:rFonts w:ascii="Arial" w:eastAsia="Times New Roman" w:hAnsi="Arial" w:cs="Arial"/>
          <w:kern w:val="0"/>
          <w:sz w:val="20"/>
          <w:szCs w:val="20"/>
          <w:lang w:eastAsia="de-DE"/>
          <w14:ligatures w14:val="none"/>
        </w:rPr>
        <w:tab/>
        <w:t>630.934,30 €</w:t>
      </w:r>
    </w:p>
    <w:p w14:paraId="232FE5C9" w14:textId="77777777" w:rsidR="005F2E45" w:rsidRPr="005F2E45" w:rsidRDefault="005F2E45" w:rsidP="005F2E45">
      <w:pPr>
        <w:numPr>
          <w:ilvl w:val="0"/>
          <w:numId w:val="27"/>
        </w:numPr>
        <w:tabs>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proofErr w:type="spellStart"/>
      <w:r w:rsidRPr="005F2E45">
        <w:rPr>
          <w:rFonts w:ascii="Arial" w:eastAsia="Times New Roman" w:hAnsi="Arial" w:cs="Arial"/>
          <w:kern w:val="0"/>
          <w:sz w:val="20"/>
          <w:szCs w:val="20"/>
          <w:lang w:eastAsia="de-DE"/>
          <w14:ligatures w14:val="none"/>
        </w:rPr>
        <w:t>Rothauracher</w:t>
      </w:r>
      <w:proofErr w:type="spellEnd"/>
      <w:r w:rsidRPr="005F2E45">
        <w:rPr>
          <w:rFonts w:ascii="Arial" w:eastAsia="Times New Roman" w:hAnsi="Arial" w:cs="Arial"/>
          <w:kern w:val="0"/>
          <w:sz w:val="20"/>
          <w:szCs w:val="20"/>
          <w:lang w:eastAsia="de-DE"/>
          <w14:ligatures w14:val="none"/>
        </w:rPr>
        <w:t xml:space="preserve"> Straße </w:t>
      </w:r>
      <w:r w:rsidRPr="005F2E45">
        <w:rPr>
          <w:rFonts w:ascii="Arial" w:eastAsia="Times New Roman" w:hAnsi="Arial" w:cs="Arial"/>
          <w:kern w:val="0"/>
          <w:sz w:val="20"/>
          <w:szCs w:val="20"/>
          <w:lang w:eastAsia="de-DE"/>
          <w14:ligatures w14:val="none"/>
        </w:rPr>
        <w:tab/>
        <w:t>392.482,84 €</w:t>
      </w:r>
    </w:p>
    <w:p w14:paraId="7F8F048A" w14:textId="77777777" w:rsidR="005F2E45" w:rsidRPr="005F2E45" w:rsidRDefault="005F2E45" w:rsidP="005F2E45">
      <w:pPr>
        <w:numPr>
          <w:ilvl w:val="0"/>
          <w:numId w:val="27"/>
        </w:numPr>
        <w:tabs>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Dr.-Rudolf-Faulhaber-Straße</w:t>
      </w:r>
      <w:r w:rsidRPr="005F2E45">
        <w:rPr>
          <w:rFonts w:ascii="Arial" w:eastAsia="Times New Roman" w:hAnsi="Arial" w:cs="Arial"/>
          <w:kern w:val="0"/>
          <w:sz w:val="20"/>
          <w:szCs w:val="20"/>
          <w:lang w:eastAsia="de-DE"/>
          <w14:ligatures w14:val="none"/>
        </w:rPr>
        <w:tab/>
        <w:t>175.528,10 €</w:t>
      </w:r>
    </w:p>
    <w:p w14:paraId="2CAE2F00" w14:textId="77777777" w:rsidR="005F2E45" w:rsidRPr="005F2E45" w:rsidRDefault="005F2E45" w:rsidP="005F2E45">
      <w:pPr>
        <w:numPr>
          <w:ilvl w:val="0"/>
          <w:numId w:val="27"/>
        </w:numPr>
        <w:tabs>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Kanalbau/Regenrückhaltebecken</w:t>
      </w:r>
      <w:r w:rsidRPr="005F2E45">
        <w:rPr>
          <w:rFonts w:ascii="Arial" w:eastAsia="Times New Roman" w:hAnsi="Arial" w:cs="Arial"/>
          <w:kern w:val="0"/>
          <w:sz w:val="20"/>
          <w:szCs w:val="20"/>
          <w:lang w:eastAsia="de-DE"/>
          <w14:ligatures w14:val="none"/>
        </w:rPr>
        <w:tab/>
        <w:t>93.305,57 €</w:t>
      </w:r>
    </w:p>
    <w:p w14:paraId="314DD90F" w14:textId="77777777" w:rsidR="005F2E45" w:rsidRPr="005F2E45" w:rsidRDefault="005F2E45" w:rsidP="005F2E45">
      <w:pPr>
        <w:tabs>
          <w:tab w:val="right" w:pos="5387"/>
          <w:tab w:val="decimal" w:pos="7230"/>
        </w:tabs>
        <w:overflowPunct w:val="0"/>
        <w:autoSpaceDE w:val="0"/>
        <w:autoSpaceDN w:val="0"/>
        <w:adjustRightInd w:val="0"/>
        <w:spacing w:after="0" w:line="240" w:lineRule="exact"/>
        <w:ind w:left="720"/>
        <w:textAlignment w:val="baseline"/>
        <w:rPr>
          <w:rFonts w:ascii="Arial" w:eastAsia="Times New Roman" w:hAnsi="Arial" w:cs="Arial"/>
          <w:b/>
          <w:kern w:val="0"/>
          <w:sz w:val="20"/>
          <w:szCs w:val="20"/>
          <w:lang w:eastAsia="de-DE"/>
          <w14:ligatures w14:val="none"/>
        </w:rPr>
      </w:pPr>
      <w:r w:rsidRPr="005F2E45">
        <w:rPr>
          <w:rFonts w:ascii="Arial" w:eastAsia="Times New Roman" w:hAnsi="Arial" w:cs="Arial"/>
          <w:b/>
          <w:kern w:val="0"/>
          <w:sz w:val="20"/>
          <w:szCs w:val="20"/>
          <w:lang w:eastAsia="de-DE"/>
          <w14:ligatures w14:val="none"/>
        </w:rPr>
        <w:tab/>
        <w:t>Gesamtkosten:</w:t>
      </w:r>
      <w:r w:rsidRPr="005F2E45">
        <w:rPr>
          <w:rFonts w:ascii="Arial" w:eastAsia="Times New Roman" w:hAnsi="Arial" w:cs="Arial"/>
          <w:b/>
          <w:kern w:val="0"/>
          <w:sz w:val="20"/>
          <w:szCs w:val="20"/>
          <w:lang w:eastAsia="de-DE"/>
          <w14:ligatures w14:val="none"/>
        </w:rPr>
        <w:tab/>
        <w:t>1.292.250,81 €</w:t>
      </w:r>
    </w:p>
    <w:p w14:paraId="128CE7EC" w14:textId="77777777" w:rsidR="005F2E45" w:rsidRPr="005F2E45" w:rsidRDefault="005F2E45" w:rsidP="005F2E45">
      <w:pPr>
        <w:tabs>
          <w:tab w:val="right" w:pos="5387"/>
          <w:tab w:val="decimal" w:pos="7230"/>
        </w:tabs>
        <w:overflowPunct w:val="0"/>
        <w:autoSpaceDE w:val="0"/>
        <w:autoSpaceDN w:val="0"/>
        <w:adjustRightInd w:val="0"/>
        <w:spacing w:after="0" w:line="240" w:lineRule="exact"/>
        <w:ind w:left="720"/>
        <w:textAlignment w:val="baseline"/>
        <w:rPr>
          <w:rFonts w:ascii="Arial" w:eastAsia="Times New Roman" w:hAnsi="Arial" w:cs="Arial"/>
          <w:b/>
          <w:kern w:val="0"/>
          <w:sz w:val="20"/>
          <w:szCs w:val="20"/>
          <w:lang w:eastAsia="de-DE"/>
          <w14:ligatures w14:val="none"/>
        </w:rPr>
      </w:pPr>
    </w:p>
    <w:p w14:paraId="42AA098C"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r w:rsidRPr="005F2E45">
        <w:rPr>
          <w:rFonts w:ascii="Arial" w:eastAsia="Times New Roman" w:hAnsi="Arial" w:cs="Arial"/>
          <w:kern w:val="0"/>
          <w:sz w:val="20"/>
          <w:szCs w:val="20"/>
          <w:lang w:eastAsia="de-DE"/>
          <w14:ligatures w14:val="none"/>
        </w:rPr>
        <w:t xml:space="preserve">            Außenanlagen Sporthalle, Parkplatz</w:t>
      </w:r>
      <w:r w:rsidRPr="005F2E45">
        <w:rPr>
          <w:rFonts w:ascii="Arial" w:eastAsia="Times New Roman" w:hAnsi="Arial" w:cs="Arial"/>
          <w:b/>
          <w:kern w:val="0"/>
          <w:sz w:val="20"/>
          <w:szCs w:val="20"/>
          <w:lang w:eastAsia="de-DE"/>
          <w14:ligatures w14:val="none"/>
        </w:rPr>
        <w:tab/>
      </w:r>
      <w:proofErr w:type="gramStart"/>
      <w:r w:rsidRPr="005F2E45">
        <w:rPr>
          <w:rFonts w:ascii="Arial" w:eastAsia="Times New Roman" w:hAnsi="Arial" w:cs="Arial"/>
          <w:b/>
          <w:kern w:val="0"/>
          <w:sz w:val="20"/>
          <w:szCs w:val="20"/>
          <w:lang w:eastAsia="de-DE"/>
          <w14:ligatures w14:val="none"/>
        </w:rPr>
        <w:tab/>
        <w:t xml:space="preserve">  651.067</w:t>
      </w:r>
      <w:proofErr w:type="gramEnd"/>
      <w:r w:rsidRPr="005F2E45">
        <w:rPr>
          <w:rFonts w:ascii="Arial" w:eastAsia="Times New Roman" w:hAnsi="Arial" w:cs="Arial"/>
          <w:b/>
          <w:kern w:val="0"/>
          <w:sz w:val="20"/>
          <w:szCs w:val="20"/>
          <w:lang w:eastAsia="de-DE"/>
          <w14:ligatures w14:val="none"/>
        </w:rPr>
        <w:t>,72 €</w:t>
      </w:r>
    </w:p>
    <w:p w14:paraId="103D1E46" w14:textId="77777777" w:rsidR="005F2E45" w:rsidRPr="005F2E45" w:rsidRDefault="005F2E45" w:rsidP="005F2E45">
      <w:pPr>
        <w:tabs>
          <w:tab w:val="right" w:pos="5387"/>
          <w:tab w:val="decimal" w:pos="7230"/>
        </w:tabs>
        <w:overflowPunct w:val="0"/>
        <w:autoSpaceDE w:val="0"/>
        <w:autoSpaceDN w:val="0"/>
        <w:adjustRightInd w:val="0"/>
        <w:spacing w:after="0" w:line="240" w:lineRule="exact"/>
        <w:ind w:left="720"/>
        <w:textAlignment w:val="baseline"/>
        <w:rPr>
          <w:rFonts w:ascii="Arial" w:eastAsia="Times New Roman" w:hAnsi="Arial" w:cs="Arial"/>
          <w:b/>
          <w:kern w:val="0"/>
          <w:sz w:val="20"/>
          <w:szCs w:val="20"/>
          <w:lang w:eastAsia="de-DE"/>
          <w14:ligatures w14:val="none"/>
        </w:rPr>
      </w:pPr>
    </w:p>
    <w:p w14:paraId="13BF11D0" w14:textId="3E6B58F8" w:rsid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r w:rsidRPr="005F2E45">
        <w:rPr>
          <w:rFonts w:ascii="Arial" w:eastAsia="Times New Roman" w:hAnsi="Arial" w:cs="Arial"/>
          <w:b/>
          <w:kern w:val="0"/>
          <w:sz w:val="20"/>
          <w:szCs w:val="20"/>
          <w:lang w:eastAsia="de-DE"/>
          <w14:ligatures w14:val="none"/>
        </w:rPr>
        <w:tab/>
        <w:t>Gesamtkosten Außenanagen und Straßenbau:</w:t>
      </w:r>
      <w:r w:rsidRPr="005F2E45">
        <w:rPr>
          <w:rFonts w:ascii="Arial" w:eastAsia="Times New Roman" w:hAnsi="Arial" w:cs="Arial"/>
          <w:b/>
          <w:kern w:val="0"/>
          <w:sz w:val="20"/>
          <w:szCs w:val="20"/>
          <w:lang w:eastAsia="de-DE"/>
          <w14:ligatures w14:val="none"/>
        </w:rPr>
        <w:tab/>
        <w:t>1.943.318,53 €</w:t>
      </w:r>
    </w:p>
    <w:p w14:paraId="3740E9CD" w14:textId="77777777" w:rsidR="0040784E" w:rsidRPr="005F2E45" w:rsidRDefault="0040784E"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p>
    <w:p w14:paraId="3F2AB077"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Diese Kostenschätzungen stammen aus dem Jahr 2018 und müssen aktualisiert werden. Die voraussichtliche Kostensteigerung von 2018 bis 2024 wird mit ca. 30 % geschätzt.</w:t>
      </w:r>
    </w:p>
    <w:p w14:paraId="63C0A057"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Für den Straßenbau ist eine Förderung in Höhe von ca. 65 % zu erwarten.</w:t>
      </w:r>
    </w:p>
    <w:p w14:paraId="6FD42503"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389CC426"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Für die Außenanlagen der Sporthalle prüft die Verwaltung die Möglichkeit der Förderung über die Städtebauförderung. Sollte sich die Gemeinde entscheiden, die Baumaßnahme 2025-2026 zu realisieren, muss in der Sitzung eine Entscheidung getroffen werden, damit die Förderanträge rechtzeitig gestellt werden können bzw. Fördermöglichkeiten abgeklärt werden können. Ebenso müssen die beauftragten Planungsbüros Wolfrum (Straßenbau) und Ermisch (Außenanlagen Sporthalle, Parkplatz) die Planungen aktualisieren und die Kosten neu kalkulieren.</w:t>
      </w:r>
    </w:p>
    <w:p w14:paraId="711DBA8C"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C8A7769"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Folgende Anmerkungen und Vorschläge werden seitens der Gemeinderatsmitglieder vorgebracht:</w:t>
      </w:r>
    </w:p>
    <w:p w14:paraId="0713B603" w14:textId="77777777" w:rsidR="005F2E45" w:rsidRPr="005F2E45" w:rsidRDefault="005F2E45" w:rsidP="005F2E45">
      <w:pPr>
        <w:tabs>
          <w:tab w:val="right" w:pos="5387"/>
          <w:tab w:val="decimal" w:pos="7230"/>
        </w:tabs>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1A3A53C7" w14:textId="77777777" w:rsidR="005F2E45" w:rsidRPr="005F2E45" w:rsidRDefault="005F2E45" w:rsidP="005F2E45">
      <w:pPr>
        <w:numPr>
          <w:ilvl w:val="0"/>
          <w:numId w:val="28"/>
        </w:numPr>
        <w:tabs>
          <w:tab w:val="right" w:pos="5387"/>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Es sollen die Kostenschätzungen aktualisiert werden. Ein Automatismus zur Ausschreibung der Baumaßnahme ist damit nicht verbunden. Gerade bei der Außengestaltung im Bereich der Sporthalle gab es im Vorfeld unterschiedliche Auffassungen im Gemeinderat.</w:t>
      </w:r>
    </w:p>
    <w:p w14:paraId="4AACC618" w14:textId="77777777" w:rsidR="005F2E45" w:rsidRPr="005F2E45" w:rsidRDefault="005F2E45" w:rsidP="005F2E45">
      <w:pPr>
        <w:numPr>
          <w:ilvl w:val="0"/>
          <w:numId w:val="28"/>
        </w:numPr>
        <w:tabs>
          <w:tab w:val="right" w:pos="5387"/>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Gerade die Außenbereichsgestaltung kann schnell teuer werden. Es muss darauf geachtet werden, dass die Infrastruktur für die Erschließung des Neubaus der Montessorischule ordnungsgemäß errichtet wird, ohne dass es später eines Korrekturaufwands bedarf. Alle Maßnahmen zeitgleich zu realisieren, wird finanzielle Herausforderungen nach sich ziehen.</w:t>
      </w:r>
    </w:p>
    <w:p w14:paraId="61386786" w14:textId="77777777" w:rsidR="005F2E45" w:rsidRPr="005F2E45" w:rsidRDefault="005F2E45" w:rsidP="005F2E45">
      <w:pPr>
        <w:numPr>
          <w:ilvl w:val="0"/>
          <w:numId w:val="28"/>
        </w:numPr>
        <w:tabs>
          <w:tab w:val="right" w:pos="5387"/>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 xml:space="preserve">Die Verwaltung erläutert, dass an der Planung der Straße nach </w:t>
      </w:r>
      <w:proofErr w:type="spellStart"/>
      <w:r w:rsidRPr="005F2E45">
        <w:rPr>
          <w:rFonts w:ascii="Arial" w:eastAsia="Times New Roman" w:hAnsi="Arial" w:cs="Arial"/>
          <w:kern w:val="0"/>
          <w:sz w:val="20"/>
          <w:szCs w:val="20"/>
          <w:lang w:eastAsia="de-DE"/>
          <w14:ligatures w14:val="none"/>
        </w:rPr>
        <w:t>Rothaurach</w:t>
      </w:r>
      <w:proofErr w:type="spellEnd"/>
      <w:r w:rsidRPr="005F2E45">
        <w:rPr>
          <w:rFonts w:ascii="Arial" w:eastAsia="Times New Roman" w:hAnsi="Arial" w:cs="Arial"/>
          <w:kern w:val="0"/>
          <w:sz w:val="20"/>
          <w:szCs w:val="20"/>
          <w:lang w:eastAsia="de-DE"/>
          <w14:ligatures w14:val="none"/>
        </w:rPr>
        <w:t xml:space="preserve"> keine Anpassungen mehr erfolgen können. Diese wurden im Vorfeld mit der Förderstelle ausführlich abgesprochen und dort für in Ordnung befunden. Hierzu muss nur noch eine aktualisierte Kostenschätzung vorgelegt werden.</w:t>
      </w:r>
    </w:p>
    <w:p w14:paraId="4BE87398" w14:textId="77777777" w:rsidR="005F2E45" w:rsidRPr="005F2E45" w:rsidRDefault="005F2E45" w:rsidP="005F2E45">
      <w:pPr>
        <w:numPr>
          <w:ilvl w:val="0"/>
          <w:numId w:val="28"/>
        </w:numPr>
        <w:tabs>
          <w:tab w:val="right" w:pos="5387"/>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Es wird vorgeschlagen, 2 – 3 weitere Alternativen zur Außenanlagengestaltung ausarbeiten zu lassen und im Gemeinderat vorzustellen.</w:t>
      </w:r>
    </w:p>
    <w:p w14:paraId="2FA767FC" w14:textId="77777777" w:rsidR="005F2E45" w:rsidRPr="005F2E45" w:rsidRDefault="005F2E45" w:rsidP="005F2E45">
      <w:pPr>
        <w:numPr>
          <w:ilvl w:val="0"/>
          <w:numId w:val="28"/>
        </w:numPr>
        <w:tabs>
          <w:tab w:val="right" w:pos="5387"/>
          <w:tab w:val="decimal" w:pos="7230"/>
        </w:tabs>
        <w:overflowPunct w:val="0"/>
        <w:autoSpaceDE w:val="0"/>
        <w:autoSpaceDN w:val="0"/>
        <w:adjustRightInd w:val="0"/>
        <w:spacing w:after="0" w:line="240" w:lineRule="exact"/>
        <w:contextualSpacing/>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Die Verwaltung möge die aktuellen Fördersätze für den Straßenbau prüfen und Fördermöglichkeiten für die Außenanlagen recherchieren.</w:t>
      </w:r>
    </w:p>
    <w:p w14:paraId="444CF940"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b/>
          <w:kern w:val="0"/>
          <w:sz w:val="20"/>
          <w:szCs w:val="20"/>
          <w:lang w:eastAsia="de-DE"/>
          <w14:ligatures w14:val="none"/>
        </w:rPr>
      </w:pPr>
      <w:r w:rsidRPr="005F2E45">
        <w:rPr>
          <w:rFonts w:ascii="Arial" w:eastAsia="Times New Roman" w:hAnsi="Arial" w:cs="Times New Roman"/>
          <w:kern w:val="0"/>
          <w:sz w:val="20"/>
          <w:szCs w:val="20"/>
          <w:lang w:eastAsia="de-DE"/>
          <w14:ligatures w14:val="none"/>
        </w:rPr>
        <w:br/>
      </w:r>
      <w:r w:rsidRPr="005F2E45">
        <w:rPr>
          <w:rFonts w:ascii="Arial" w:eastAsia="Times New Roman" w:hAnsi="Arial" w:cs="Arial"/>
          <w:b/>
          <w:kern w:val="0"/>
          <w:sz w:val="20"/>
          <w:szCs w:val="20"/>
          <w:u w:val="single"/>
          <w:lang w:eastAsia="de-DE"/>
          <w14:ligatures w14:val="none"/>
        </w:rPr>
        <w:t>Beschluss:</w:t>
      </w:r>
    </w:p>
    <w:p w14:paraId="5802E9C2"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02CEABB2" w14:textId="77777777"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 xml:space="preserve">Die Verwaltung wird beauftragt, die Planungen sowie die Kostenberechnung zu aktualisieren bzw. fortzuschreiben, so dass eine Umsetzung der Baumaßnahme „Umbau Kreuzung an der Sporthalle mit Verlegung der </w:t>
      </w:r>
      <w:proofErr w:type="spellStart"/>
      <w:r w:rsidRPr="005F2E45">
        <w:rPr>
          <w:rFonts w:ascii="Arial" w:eastAsia="Times New Roman" w:hAnsi="Arial" w:cs="Arial"/>
          <w:kern w:val="0"/>
          <w:sz w:val="20"/>
          <w:szCs w:val="20"/>
          <w:lang w:eastAsia="de-DE"/>
          <w14:ligatures w14:val="none"/>
        </w:rPr>
        <w:t>Rothauracher</w:t>
      </w:r>
      <w:proofErr w:type="spellEnd"/>
      <w:r w:rsidRPr="005F2E45">
        <w:rPr>
          <w:rFonts w:ascii="Arial" w:eastAsia="Times New Roman" w:hAnsi="Arial" w:cs="Arial"/>
          <w:kern w:val="0"/>
          <w:sz w:val="20"/>
          <w:szCs w:val="20"/>
          <w:lang w:eastAsia="de-DE"/>
          <w14:ligatures w14:val="none"/>
        </w:rPr>
        <w:t xml:space="preserve"> Straße, Neugestaltung Parkplatz mit Außenanlage“ ab 2025 erfolgen kann.</w:t>
      </w:r>
    </w:p>
    <w:p w14:paraId="4D9D7493" w14:textId="77777777" w:rsid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Arial"/>
          <w:kern w:val="0"/>
          <w:sz w:val="20"/>
          <w:szCs w:val="20"/>
          <w:lang w:eastAsia="de-DE"/>
          <w14:ligatures w14:val="none"/>
        </w:rPr>
        <w:t>Gleichzeitig sollen für die Gestaltung der Außenanlagen Alternativvorschläge ausgearbeitet und im Gemeinderat vorgestellt werden.</w:t>
      </w:r>
    </w:p>
    <w:p w14:paraId="7A9C608E" w14:textId="77777777" w:rsid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65433CF4" w14:textId="0818A2DE" w:rsidR="005F2E45" w:rsidRP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Einstimmig beschlossen.</w:t>
      </w:r>
    </w:p>
    <w:p w14:paraId="40E97313" w14:textId="342CD785" w:rsid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sidRPr="005F2E45">
        <w:rPr>
          <w:rFonts w:ascii="Arial" w:eastAsia="Times New Roman" w:hAnsi="Arial" w:cs="Times New Roman"/>
          <w:kern w:val="0"/>
          <w:sz w:val="20"/>
          <w:szCs w:val="20"/>
          <w:lang w:eastAsia="de-DE"/>
          <w14:ligatures w14:val="none"/>
        </w:rPr>
        <w:lastRenderedPageBreak/>
        <w:br/>
      </w:r>
    </w:p>
    <w:p w14:paraId="4DD4F020" w14:textId="77777777" w:rsid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72B34D63" w14:textId="42EF9CFE" w:rsidR="005F2E45" w:rsidRDefault="0040784E"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Einen schönen Wonnemonat Mai wünscht</w:t>
      </w:r>
    </w:p>
    <w:p w14:paraId="408AC0A2" w14:textId="77777777" w:rsid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53CD5DBC" w14:textId="77777777" w:rsidR="005F2E45"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p>
    <w:p w14:paraId="5ECF6BD9" w14:textId="6ADB8380" w:rsidR="005F2E45" w:rsidRPr="00BC2EAD" w:rsidRDefault="005F2E45" w:rsidP="005F2E45">
      <w:pPr>
        <w:overflowPunct w:val="0"/>
        <w:autoSpaceDE w:val="0"/>
        <w:autoSpaceDN w:val="0"/>
        <w:adjustRightInd w:val="0"/>
        <w:spacing w:after="0" w:line="240" w:lineRule="exact"/>
        <w:textAlignment w:val="baseline"/>
        <w:rPr>
          <w:rFonts w:ascii="Arial" w:eastAsia="Times New Roman" w:hAnsi="Arial" w:cs="Arial"/>
          <w:kern w:val="0"/>
          <w:sz w:val="20"/>
          <w:szCs w:val="20"/>
          <w:lang w:eastAsia="de-DE"/>
          <w14:ligatures w14:val="none"/>
        </w:rPr>
      </w:pPr>
      <w:r>
        <w:rPr>
          <w:rFonts w:ascii="Arial" w:eastAsia="Times New Roman" w:hAnsi="Arial" w:cs="Arial"/>
          <w:kern w:val="0"/>
          <w:sz w:val="20"/>
          <w:szCs w:val="20"/>
          <w:lang w:eastAsia="de-DE"/>
          <w14:ligatures w14:val="none"/>
        </w:rPr>
        <w:t>Ihr Helmut Bauz</w:t>
      </w:r>
      <w:r>
        <w:rPr>
          <w:rFonts w:ascii="Arial" w:eastAsia="Times New Roman" w:hAnsi="Arial" w:cs="Arial"/>
          <w:kern w:val="0"/>
          <w:sz w:val="20"/>
          <w:szCs w:val="20"/>
          <w:lang w:eastAsia="de-DE"/>
          <w14:ligatures w14:val="none"/>
        </w:rPr>
        <w:br/>
        <w:t>Erster Bürgermeister</w:t>
      </w:r>
    </w:p>
    <w:sectPr w:rsidR="005F2E45" w:rsidRPr="00BC2EAD" w:rsidSect="001E01F1">
      <w:headerReference w:type="default" r:id="rId8"/>
      <w:footerReference w:type="default" r:id="rId9"/>
      <w:pgSz w:w="11906" w:h="16838"/>
      <w:pgMar w:top="96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797E" w14:textId="77777777" w:rsidR="00E10715" w:rsidRDefault="00E10715" w:rsidP="00E10715">
      <w:pPr>
        <w:spacing w:after="0" w:line="240" w:lineRule="auto"/>
      </w:pPr>
      <w:r>
        <w:separator/>
      </w:r>
    </w:p>
  </w:endnote>
  <w:endnote w:type="continuationSeparator" w:id="0">
    <w:p w14:paraId="154AEDCA" w14:textId="77777777" w:rsidR="00E10715" w:rsidRDefault="00E10715" w:rsidP="00E1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5618"/>
      <w:docPartObj>
        <w:docPartGallery w:val="Page Numbers (Bottom of Page)"/>
        <w:docPartUnique/>
      </w:docPartObj>
    </w:sdtPr>
    <w:sdtEndPr/>
    <w:sdtContent>
      <w:p w14:paraId="50D69BE4" w14:textId="07762E1F" w:rsidR="00E10715" w:rsidRDefault="00E10715">
        <w:pPr>
          <w:pStyle w:val="Fuzeile"/>
        </w:pPr>
        <w:r>
          <w:fldChar w:fldCharType="begin"/>
        </w:r>
        <w:r>
          <w:instrText>PAGE   \* MERGEFORMAT</w:instrText>
        </w:r>
        <w:r>
          <w:fldChar w:fldCharType="separate"/>
        </w:r>
        <w:r>
          <w:t>2</w:t>
        </w:r>
        <w:r>
          <w:fldChar w:fldCharType="end"/>
        </w:r>
      </w:p>
    </w:sdtContent>
  </w:sdt>
  <w:p w14:paraId="5B5C81BE" w14:textId="77777777" w:rsidR="00E10715" w:rsidRDefault="00E10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7F28" w14:textId="77777777" w:rsidR="00E10715" w:rsidRDefault="00E10715" w:rsidP="00E10715">
      <w:pPr>
        <w:spacing w:after="0" w:line="240" w:lineRule="auto"/>
      </w:pPr>
      <w:r>
        <w:separator/>
      </w:r>
    </w:p>
  </w:footnote>
  <w:footnote w:type="continuationSeparator" w:id="0">
    <w:p w14:paraId="6241277B" w14:textId="77777777" w:rsidR="00E10715" w:rsidRDefault="00E10715" w:rsidP="00E1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82631"/>
      <w:docPartObj>
        <w:docPartGallery w:val="Page Numbers (Top of Page)"/>
        <w:docPartUnique/>
      </w:docPartObj>
    </w:sdtPr>
    <w:sdtEndPr/>
    <w:sdtContent>
      <w:p w14:paraId="7B5639EA" w14:textId="246B70D8" w:rsidR="00E10715" w:rsidRDefault="00E10715">
        <w:pPr>
          <w:pStyle w:val="Kopfzeile"/>
        </w:pPr>
        <w:r>
          <w:fldChar w:fldCharType="begin"/>
        </w:r>
        <w:r>
          <w:instrText>PAGE   \* MERGEFORMAT</w:instrText>
        </w:r>
        <w:r>
          <w:fldChar w:fldCharType="separate"/>
        </w:r>
        <w:r>
          <w:t>2</w:t>
        </w:r>
        <w:r>
          <w:fldChar w:fldCharType="end"/>
        </w:r>
      </w:p>
    </w:sdtContent>
  </w:sdt>
  <w:p w14:paraId="04AD1CDD" w14:textId="77777777" w:rsidR="00E10715" w:rsidRDefault="00E107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C72"/>
    <w:multiLevelType w:val="hybridMultilevel"/>
    <w:tmpl w:val="92A09E5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567C09"/>
    <w:multiLevelType w:val="hybridMultilevel"/>
    <w:tmpl w:val="BD224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D53F85"/>
    <w:multiLevelType w:val="hybridMultilevel"/>
    <w:tmpl w:val="0C94E2D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F846149"/>
    <w:multiLevelType w:val="hybridMultilevel"/>
    <w:tmpl w:val="DA6271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902C8"/>
    <w:multiLevelType w:val="hybridMultilevel"/>
    <w:tmpl w:val="19DA0A00"/>
    <w:lvl w:ilvl="0" w:tplc="83329F1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075D56"/>
    <w:multiLevelType w:val="hybridMultilevel"/>
    <w:tmpl w:val="E7FC37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BD2122"/>
    <w:multiLevelType w:val="hybridMultilevel"/>
    <w:tmpl w:val="BBFC3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7679F7"/>
    <w:multiLevelType w:val="hybridMultilevel"/>
    <w:tmpl w:val="90046ACA"/>
    <w:lvl w:ilvl="0" w:tplc="EF2624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9C7610"/>
    <w:multiLevelType w:val="hybridMultilevel"/>
    <w:tmpl w:val="8E2C9538"/>
    <w:lvl w:ilvl="0" w:tplc="5E82154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A7705B4"/>
    <w:multiLevelType w:val="hybridMultilevel"/>
    <w:tmpl w:val="CD7ED3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5B7597"/>
    <w:multiLevelType w:val="hybridMultilevel"/>
    <w:tmpl w:val="244CED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4D515A"/>
    <w:multiLevelType w:val="hybridMultilevel"/>
    <w:tmpl w:val="38C8A596"/>
    <w:lvl w:ilvl="0" w:tplc="226031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FC5E9E"/>
    <w:multiLevelType w:val="hybridMultilevel"/>
    <w:tmpl w:val="6D9C9300"/>
    <w:lvl w:ilvl="0" w:tplc="E1C623D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C9375B"/>
    <w:multiLevelType w:val="hybridMultilevel"/>
    <w:tmpl w:val="75A48082"/>
    <w:lvl w:ilvl="0" w:tplc="F08A7712">
      <w:start w:val="1"/>
      <w:numFmt w:val="lowerLetter"/>
      <w:lvlText w:val="%1)"/>
      <w:lvlJc w:val="left"/>
      <w:pPr>
        <w:ind w:left="720" w:hanging="360"/>
      </w:pPr>
      <w:rPr>
        <w:rFonts w:ascii="Times-Roman" w:hAnsi="Times-Roman" w:cs="Times-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57B742C"/>
    <w:multiLevelType w:val="hybridMultilevel"/>
    <w:tmpl w:val="C5C6C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65C30B4"/>
    <w:multiLevelType w:val="hybridMultilevel"/>
    <w:tmpl w:val="18781C6A"/>
    <w:lvl w:ilvl="0" w:tplc="DE5890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681C7F"/>
    <w:multiLevelType w:val="hybridMultilevel"/>
    <w:tmpl w:val="C4B60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C144F9"/>
    <w:multiLevelType w:val="hybridMultilevel"/>
    <w:tmpl w:val="B0BCA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5B516C"/>
    <w:multiLevelType w:val="hybridMultilevel"/>
    <w:tmpl w:val="6EAEA7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BF0685"/>
    <w:multiLevelType w:val="hybridMultilevel"/>
    <w:tmpl w:val="52CE42D0"/>
    <w:lvl w:ilvl="0" w:tplc="8C0872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90F26"/>
    <w:multiLevelType w:val="hybridMultilevel"/>
    <w:tmpl w:val="D86C4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FA0F32"/>
    <w:multiLevelType w:val="hybridMultilevel"/>
    <w:tmpl w:val="E6F031F8"/>
    <w:lvl w:ilvl="0" w:tplc="FB70A22C">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5152DCE"/>
    <w:multiLevelType w:val="hybridMultilevel"/>
    <w:tmpl w:val="6CE02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F57956"/>
    <w:multiLevelType w:val="hybridMultilevel"/>
    <w:tmpl w:val="642AF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4846DD"/>
    <w:multiLevelType w:val="hybridMultilevel"/>
    <w:tmpl w:val="D57C983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5" w15:restartNumberingAfterBreak="0">
    <w:nsid w:val="6DAA65BB"/>
    <w:multiLevelType w:val="hybridMultilevel"/>
    <w:tmpl w:val="25CC4D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0F1B7A"/>
    <w:multiLevelType w:val="hybridMultilevel"/>
    <w:tmpl w:val="BB1A5940"/>
    <w:lvl w:ilvl="0" w:tplc="55A86CF0">
      <w:start w:val="1"/>
      <w:numFmt w:val="decimal"/>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866079"/>
    <w:multiLevelType w:val="hybridMultilevel"/>
    <w:tmpl w:val="18AA7B26"/>
    <w:lvl w:ilvl="0" w:tplc="ADC4D7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6"/>
  </w:num>
  <w:num w:numId="5">
    <w:abstractNumId w:val="11"/>
  </w:num>
  <w:num w:numId="6">
    <w:abstractNumId w:val="23"/>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0"/>
  </w:num>
  <w:num w:numId="13">
    <w:abstractNumId w:val="3"/>
  </w:num>
  <w:num w:numId="14">
    <w:abstractNumId w:val="20"/>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7"/>
  </w:num>
  <w:num w:numId="20">
    <w:abstractNumId w:val="1"/>
  </w:num>
  <w:num w:numId="21">
    <w:abstractNumId w:val="4"/>
  </w:num>
  <w:num w:numId="22">
    <w:abstractNumId w:val="5"/>
  </w:num>
  <w:num w:numId="23">
    <w:abstractNumId w:val="9"/>
  </w:num>
  <w:num w:numId="24">
    <w:abstractNumId w:val="21"/>
  </w:num>
  <w:num w:numId="25">
    <w:abstractNumId w:val="27"/>
  </w:num>
  <w:num w:numId="26">
    <w:abstractNumId w:val="10"/>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DF"/>
    <w:rsid w:val="00054A18"/>
    <w:rsid w:val="000B669B"/>
    <w:rsid w:val="000C68FF"/>
    <w:rsid w:val="0011484D"/>
    <w:rsid w:val="00134C6D"/>
    <w:rsid w:val="00145154"/>
    <w:rsid w:val="001637AA"/>
    <w:rsid w:val="001838B1"/>
    <w:rsid w:val="001A306C"/>
    <w:rsid w:val="001E01F1"/>
    <w:rsid w:val="001E03A0"/>
    <w:rsid w:val="00252A9A"/>
    <w:rsid w:val="00255ADF"/>
    <w:rsid w:val="002616F8"/>
    <w:rsid w:val="00261F1B"/>
    <w:rsid w:val="00283B87"/>
    <w:rsid w:val="00312433"/>
    <w:rsid w:val="00330FB2"/>
    <w:rsid w:val="00350FA8"/>
    <w:rsid w:val="00367793"/>
    <w:rsid w:val="00390D1F"/>
    <w:rsid w:val="003C4E2F"/>
    <w:rsid w:val="0040784E"/>
    <w:rsid w:val="00434A20"/>
    <w:rsid w:val="004569C9"/>
    <w:rsid w:val="00460780"/>
    <w:rsid w:val="004E6145"/>
    <w:rsid w:val="00532B99"/>
    <w:rsid w:val="005333CF"/>
    <w:rsid w:val="00597250"/>
    <w:rsid w:val="005A34F9"/>
    <w:rsid w:val="005D7582"/>
    <w:rsid w:val="005F2E45"/>
    <w:rsid w:val="0060696E"/>
    <w:rsid w:val="0062094A"/>
    <w:rsid w:val="00625CD8"/>
    <w:rsid w:val="00641A47"/>
    <w:rsid w:val="006A6F67"/>
    <w:rsid w:val="006C4C97"/>
    <w:rsid w:val="006E562E"/>
    <w:rsid w:val="00706F44"/>
    <w:rsid w:val="00712224"/>
    <w:rsid w:val="007316B8"/>
    <w:rsid w:val="007B68FE"/>
    <w:rsid w:val="007C0B0E"/>
    <w:rsid w:val="007F2D06"/>
    <w:rsid w:val="0083170E"/>
    <w:rsid w:val="00847521"/>
    <w:rsid w:val="008A095C"/>
    <w:rsid w:val="008F69A8"/>
    <w:rsid w:val="00937F01"/>
    <w:rsid w:val="00963FE1"/>
    <w:rsid w:val="00996CAB"/>
    <w:rsid w:val="00997F75"/>
    <w:rsid w:val="009A3259"/>
    <w:rsid w:val="00A01E56"/>
    <w:rsid w:val="00A060F2"/>
    <w:rsid w:val="00A121B6"/>
    <w:rsid w:val="00A50FEE"/>
    <w:rsid w:val="00A625A6"/>
    <w:rsid w:val="00A75112"/>
    <w:rsid w:val="00A84215"/>
    <w:rsid w:val="00A9548E"/>
    <w:rsid w:val="00AA16E6"/>
    <w:rsid w:val="00AA3674"/>
    <w:rsid w:val="00AF1BA9"/>
    <w:rsid w:val="00B14C51"/>
    <w:rsid w:val="00B711FE"/>
    <w:rsid w:val="00B7590F"/>
    <w:rsid w:val="00BC2EAD"/>
    <w:rsid w:val="00BC681C"/>
    <w:rsid w:val="00C1717C"/>
    <w:rsid w:val="00C17C65"/>
    <w:rsid w:val="00C37A53"/>
    <w:rsid w:val="00C8302A"/>
    <w:rsid w:val="00C96509"/>
    <w:rsid w:val="00CB68B3"/>
    <w:rsid w:val="00CC0E3D"/>
    <w:rsid w:val="00CC47BF"/>
    <w:rsid w:val="00D16920"/>
    <w:rsid w:val="00DD15FB"/>
    <w:rsid w:val="00E10715"/>
    <w:rsid w:val="00E145B7"/>
    <w:rsid w:val="00E67F66"/>
    <w:rsid w:val="00EB67BE"/>
    <w:rsid w:val="00F1791D"/>
    <w:rsid w:val="00F41A83"/>
    <w:rsid w:val="00F91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0CB8"/>
  <w15:chartTrackingRefBased/>
  <w15:docId w15:val="{28B155FF-3C0E-46CB-96FD-FB1241C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7793"/>
    <w:rPr>
      <w:color w:val="0563C1" w:themeColor="hyperlink"/>
      <w:u w:val="single"/>
    </w:rPr>
  </w:style>
  <w:style w:type="character" w:styleId="NichtaufgelsteErwhnung">
    <w:name w:val="Unresolved Mention"/>
    <w:basedOn w:val="Absatz-Standardschriftart"/>
    <w:uiPriority w:val="99"/>
    <w:semiHidden/>
    <w:unhideWhenUsed/>
    <w:rsid w:val="00367793"/>
    <w:rPr>
      <w:color w:val="605E5C"/>
      <w:shd w:val="clear" w:color="auto" w:fill="E1DFDD"/>
    </w:rPr>
  </w:style>
  <w:style w:type="paragraph" w:styleId="Listenabsatz">
    <w:name w:val="List Paragraph"/>
    <w:basedOn w:val="Standard"/>
    <w:uiPriority w:val="34"/>
    <w:qFormat/>
    <w:rsid w:val="001838B1"/>
    <w:pPr>
      <w:ind w:left="720"/>
      <w:contextualSpacing/>
    </w:pPr>
  </w:style>
  <w:style w:type="character" w:styleId="Fett">
    <w:name w:val="Strong"/>
    <w:basedOn w:val="Absatz-Standardschriftart"/>
    <w:uiPriority w:val="22"/>
    <w:qFormat/>
    <w:rsid w:val="007B68FE"/>
    <w:rPr>
      <w:b/>
      <w:bCs/>
    </w:rPr>
  </w:style>
  <w:style w:type="paragraph" w:styleId="StandardWeb">
    <w:name w:val="Normal (Web)"/>
    <w:basedOn w:val="Standard"/>
    <w:uiPriority w:val="99"/>
    <w:semiHidden/>
    <w:unhideWhenUsed/>
    <w:rsid w:val="001E01F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apple-converted-space">
    <w:name w:val="apple-converted-space"/>
    <w:basedOn w:val="Absatz-Standardschriftart"/>
    <w:rsid w:val="001E01F1"/>
  </w:style>
  <w:style w:type="paragraph" w:styleId="Kopfzeile">
    <w:name w:val="header"/>
    <w:basedOn w:val="Standard"/>
    <w:link w:val="KopfzeileZchn"/>
    <w:uiPriority w:val="99"/>
    <w:rsid w:val="00C17C65"/>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kern w:val="0"/>
      <w:sz w:val="20"/>
      <w:szCs w:val="20"/>
      <w:lang w:eastAsia="de-DE"/>
      <w14:ligatures w14:val="none"/>
    </w:rPr>
  </w:style>
  <w:style w:type="character" w:customStyle="1" w:styleId="KopfzeileZchn">
    <w:name w:val="Kopfzeile Zchn"/>
    <w:basedOn w:val="Absatz-Standardschriftart"/>
    <w:link w:val="Kopfzeile"/>
    <w:uiPriority w:val="99"/>
    <w:rsid w:val="00C17C65"/>
    <w:rPr>
      <w:rFonts w:ascii="Arial" w:eastAsia="Times New Roman" w:hAnsi="Arial" w:cs="Times New Roman"/>
      <w:kern w:val="0"/>
      <w:sz w:val="20"/>
      <w:szCs w:val="20"/>
      <w:lang w:eastAsia="de-DE"/>
      <w14:ligatures w14:val="none"/>
    </w:rPr>
  </w:style>
  <w:style w:type="paragraph" w:styleId="Fuzeile">
    <w:name w:val="footer"/>
    <w:basedOn w:val="Standard"/>
    <w:link w:val="FuzeileZchn"/>
    <w:uiPriority w:val="99"/>
    <w:unhideWhenUsed/>
    <w:rsid w:val="00E107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715"/>
  </w:style>
  <w:style w:type="paragraph" w:styleId="Textkrper">
    <w:name w:val="Body Text"/>
    <w:basedOn w:val="Standard"/>
    <w:link w:val="TextkrperZchn"/>
    <w:semiHidden/>
    <w:unhideWhenUsed/>
    <w:rsid w:val="00AF1BA9"/>
    <w:pPr>
      <w:spacing w:after="0" w:line="240" w:lineRule="auto"/>
    </w:pPr>
    <w:rPr>
      <w:rFonts w:ascii="Arial" w:eastAsia="Times New Roman" w:hAnsi="Arial" w:cs="Times New Roman"/>
      <w:b/>
      <w:kern w:val="0"/>
      <w:szCs w:val="20"/>
      <w:lang w:eastAsia="de-DE"/>
      <w14:ligatures w14:val="none"/>
    </w:rPr>
  </w:style>
  <w:style w:type="character" w:customStyle="1" w:styleId="TextkrperZchn">
    <w:name w:val="Textkörper Zchn"/>
    <w:basedOn w:val="Absatz-Standardschriftart"/>
    <w:link w:val="Textkrper"/>
    <w:semiHidden/>
    <w:rsid w:val="00AF1BA9"/>
    <w:rPr>
      <w:rFonts w:ascii="Arial" w:eastAsia="Times New Roman" w:hAnsi="Arial" w:cs="Times New Roman"/>
      <w:b/>
      <w:kern w:val="0"/>
      <w:szCs w:val="20"/>
      <w:lang w:eastAsia="de-DE"/>
      <w14:ligatures w14:val="none"/>
    </w:rPr>
  </w:style>
  <w:style w:type="paragraph" w:customStyle="1" w:styleId="ATEZU2">
    <w:name w:val="ATE_ZU2"/>
    <w:rsid w:val="005D7582"/>
    <w:pPr>
      <w:overflowPunct w:val="0"/>
      <w:autoSpaceDE w:val="0"/>
      <w:autoSpaceDN w:val="0"/>
      <w:adjustRightInd w:val="0"/>
      <w:spacing w:after="0" w:line="240" w:lineRule="auto"/>
      <w:textAlignment w:val="baseline"/>
    </w:pPr>
    <w:rPr>
      <w:rFonts w:ascii="Times New Roman" w:eastAsia="Times New Roman" w:hAnsi="Times New Roman" w:cs="Times New Roman"/>
      <w:kern w:val="0"/>
      <w:szCs w:val="20"/>
      <w:lang w:eastAsia="de-DE"/>
      <w14:ligatures w14:val="none"/>
    </w:rPr>
  </w:style>
  <w:style w:type="character" w:customStyle="1" w:styleId="hgkelc">
    <w:name w:val="hgkelc"/>
    <w:basedOn w:val="Absatz-Standardschriftart"/>
    <w:rsid w:val="006A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968">
      <w:bodyDiv w:val="1"/>
      <w:marLeft w:val="0"/>
      <w:marRight w:val="0"/>
      <w:marTop w:val="0"/>
      <w:marBottom w:val="0"/>
      <w:divBdr>
        <w:top w:val="none" w:sz="0" w:space="0" w:color="auto"/>
        <w:left w:val="none" w:sz="0" w:space="0" w:color="auto"/>
        <w:bottom w:val="none" w:sz="0" w:space="0" w:color="auto"/>
        <w:right w:val="none" w:sz="0" w:space="0" w:color="auto"/>
      </w:divBdr>
    </w:div>
    <w:div w:id="474759857">
      <w:bodyDiv w:val="1"/>
      <w:marLeft w:val="0"/>
      <w:marRight w:val="0"/>
      <w:marTop w:val="0"/>
      <w:marBottom w:val="0"/>
      <w:divBdr>
        <w:top w:val="none" w:sz="0" w:space="0" w:color="auto"/>
        <w:left w:val="none" w:sz="0" w:space="0" w:color="auto"/>
        <w:bottom w:val="none" w:sz="0" w:space="0" w:color="auto"/>
        <w:right w:val="none" w:sz="0" w:space="0" w:color="auto"/>
      </w:divBdr>
    </w:div>
    <w:div w:id="631639857">
      <w:bodyDiv w:val="1"/>
      <w:marLeft w:val="0"/>
      <w:marRight w:val="0"/>
      <w:marTop w:val="0"/>
      <w:marBottom w:val="0"/>
      <w:divBdr>
        <w:top w:val="none" w:sz="0" w:space="0" w:color="auto"/>
        <w:left w:val="none" w:sz="0" w:space="0" w:color="auto"/>
        <w:bottom w:val="none" w:sz="0" w:space="0" w:color="auto"/>
        <w:right w:val="none" w:sz="0" w:space="0" w:color="auto"/>
      </w:divBdr>
    </w:div>
    <w:div w:id="735125284">
      <w:bodyDiv w:val="1"/>
      <w:marLeft w:val="0"/>
      <w:marRight w:val="0"/>
      <w:marTop w:val="0"/>
      <w:marBottom w:val="0"/>
      <w:divBdr>
        <w:top w:val="none" w:sz="0" w:space="0" w:color="auto"/>
        <w:left w:val="none" w:sz="0" w:space="0" w:color="auto"/>
        <w:bottom w:val="none" w:sz="0" w:space="0" w:color="auto"/>
        <w:right w:val="none" w:sz="0" w:space="0" w:color="auto"/>
      </w:divBdr>
    </w:div>
    <w:div w:id="841286325">
      <w:bodyDiv w:val="1"/>
      <w:marLeft w:val="0"/>
      <w:marRight w:val="0"/>
      <w:marTop w:val="0"/>
      <w:marBottom w:val="0"/>
      <w:divBdr>
        <w:top w:val="none" w:sz="0" w:space="0" w:color="auto"/>
        <w:left w:val="none" w:sz="0" w:space="0" w:color="auto"/>
        <w:bottom w:val="none" w:sz="0" w:space="0" w:color="auto"/>
        <w:right w:val="none" w:sz="0" w:space="0" w:color="auto"/>
      </w:divBdr>
    </w:div>
    <w:div w:id="901259792">
      <w:bodyDiv w:val="1"/>
      <w:marLeft w:val="0"/>
      <w:marRight w:val="0"/>
      <w:marTop w:val="0"/>
      <w:marBottom w:val="0"/>
      <w:divBdr>
        <w:top w:val="none" w:sz="0" w:space="0" w:color="auto"/>
        <w:left w:val="none" w:sz="0" w:space="0" w:color="auto"/>
        <w:bottom w:val="none" w:sz="0" w:space="0" w:color="auto"/>
        <w:right w:val="none" w:sz="0" w:space="0" w:color="auto"/>
      </w:divBdr>
    </w:div>
    <w:div w:id="1267228391">
      <w:bodyDiv w:val="1"/>
      <w:marLeft w:val="0"/>
      <w:marRight w:val="0"/>
      <w:marTop w:val="0"/>
      <w:marBottom w:val="0"/>
      <w:divBdr>
        <w:top w:val="none" w:sz="0" w:space="0" w:color="auto"/>
        <w:left w:val="none" w:sz="0" w:space="0" w:color="auto"/>
        <w:bottom w:val="none" w:sz="0" w:space="0" w:color="auto"/>
        <w:right w:val="none" w:sz="0" w:space="0" w:color="auto"/>
      </w:divBdr>
    </w:div>
    <w:div w:id="1274828450">
      <w:bodyDiv w:val="1"/>
      <w:marLeft w:val="0"/>
      <w:marRight w:val="0"/>
      <w:marTop w:val="0"/>
      <w:marBottom w:val="0"/>
      <w:divBdr>
        <w:top w:val="none" w:sz="0" w:space="0" w:color="auto"/>
        <w:left w:val="none" w:sz="0" w:space="0" w:color="auto"/>
        <w:bottom w:val="none" w:sz="0" w:space="0" w:color="auto"/>
        <w:right w:val="none" w:sz="0" w:space="0" w:color="auto"/>
      </w:divBdr>
    </w:div>
    <w:div w:id="1401051893">
      <w:bodyDiv w:val="1"/>
      <w:marLeft w:val="0"/>
      <w:marRight w:val="0"/>
      <w:marTop w:val="0"/>
      <w:marBottom w:val="0"/>
      <w:divBdr>
        <w:top w:val="none" w:sz="0" w:space="0" w:color="auto"/>
        <w:left w:val="none" w:sz="0" w:space="0" w:color="auto"/>
        <w:bottom w:val="none" w:sz="0" w:space="0" w:color="auto"/>
        <w:right w:val="none" w:sz="0" w:space="0" w:color="auto"/>
      </w:divBdr>
    </w:div>
    <w:div w:id="1858081833">
      <w:bodyDiv w:val="1"/>
      <w:marLeft w:val="0"/>
      <w:marRight w:val="0"/>
      <w:marTop w:val="0"/>
      <w:marBottom w:val="0"/>
      <w:divBdr>
        <w:top w:val="none" w:sz="0" w:space="0" w:color="auto"/>
        <w:left w:val="none" w:sz="0" w:space="0" w:color="auto"/>
        <w:bottom w:val="none" w:sz="0" w:space="0" w:color="auto"/>
        <w:right w:val="none" w:sz="0" w:space="0" w:color="auto"/>
      </w:divBdr>
    </w:div>
    <w:div w:id="21058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995D-59DF-4EBF-8382-46070062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13251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Heubusch</dc:creator>
  <cp:keywords/>
  <dc:description/>
  <cp:lastModifiedBy>Martina Neber-Beringer</cp:lastModifiedBy>
  <cp:revision>10</cp:revision>
  <cp:lastPrinted>2024-04-15T12:21:00Z</cp:lastPrinted>
  <dcterms:created xsi:type="dcterms:W3CDTF">2024-04-10T06:30:00Z</dcterms:created>
  <dcterms:modified xsi:type="dcterms:W3CDTF">2024-04-15T12:45:00Z</dcterms:modified>
</cp:coreProperties>
</file>